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2F9" w:rsidRDefault="008002F9" w:rsidP="008002F9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ГАЗЕТА «ПАЕВЦЫ»</w:t>
      </w:r>
    </w:p>
    <w:p w:rsidR="008002F9" w:rsidRDefault="008002F9" w:rsidP="008002F9">
      <w:pPr>
        <w:jc w:val="center"/>
        <w:rPr>
          <w:b/>
          <w:sz w:val="48"/>
          <w:szCs w:val="48"/>
        </w:rPr>
      </w:pPr>
      <w:proofErr w:type="spellStart"/>
      <w:r>
        <w:rPr>
          <w:b/>
          <w:sz w:val="48"/>
          <w:szCs w:val="48"/>
        </w:rPr>
        <w:t>Паевского</w:t>
      </w:r>
      <w:proofErr w:type="spellEnd"/>
      <w:r>
        <w:rPr>
          <w:b/>
          <w:sz w:val="48"/>
          <w:szCs w:val="48"/>
        </w:rPr>
        <w:t xml:space="preserve"> сельского поселения </w:t>
      </w:r>
    </w:p>
    <w:p w:rsidR="008002F9" w:rsidRDefault="008002F9" w:rsidP="008002F9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Кадошкинского</w:t>
      </w:r>
      <w:proofErr w:type="spellEnd"/>
      <w:r>
        <w:rPr>
          <w:b/>
          <w:sz w:val="48"/>
          <w:szCs w:val="48"/>
        </w:rPr>
        <w:t xml:space="preserve"> муниципального района</w:t>
      </w:r>
    </w:p>
    <w:p w:rsidR="008002F9" w:rsidRDefault="008002F9" w:rsidP="008002F9">
      <w:pPr>
        <w:jc w:val="center"/>
        <w:rPr>
          <w:szCs w:val="28"/>
        </w:rPr>
      </w:pPr>
    </w:p>
    <w:p w:rsidR="008002F9" w:rsidRDefault="008002F9" w:rsidP="008002F9">
      <w:pPr>
        <w:jc w:val="center"/>
        <w:rPr>
          <w:szCs w:val="28"/>
        </w:rPr>
      </w:pPr>
    </w:p>
    <w:p w:rsidR="008002F9" w:rsidRDefault="008002F9" w:rsidP="008002F9">
      <w:pPr>
        <w:jc w:val="center"/>
        <w:rPr>
          <w:b/>
          <w:szCs w:val="28"/>
        </w:rPr>
      </w:pPr>
    </w:p>
    <w:p w:rsidR="008002F9" w:rsidRDefault="008002F9" w:rsidP="008002F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Является официальным печатным </w:t>
      </w:r>
    </w:p>
    <w:p w:rsidR="008002F9" w:rsidRDefault="008002F9" w:rsidP="008002F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изданием </w:t>
      </w:r>
      <w:proofErr w:type="spellStart"/>
      <w:r>
        <w:rPr>
          <w:b/>
          <w:sz w:val="22"/>
          <w:szCs w:val="22"/>
        </w:rPr>
        <w:t>Паевского</w:t>
      </w:r>
      <w:proofErr w:type="spellEnd"/>
      <w:r>
        <w:rPr>
          <w:b/>
          <w:sz w:val="22"/>
          <w:szCs w:val="22"/>
        </w:rPr>
        <w:t xml:space="preserve"> сельского</w:t>
      </w:r>
    </w:p>
    <w:p w:rsidR="008002F9" w:rsidRDefault="008002F9" w:rsidP="008002F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поселения </w:t>
      </w:r>
      <w:proofErr w:type="spellStart"/>
      <w:r>
        <w:rPr>
          <w:b/>
          <w:sz w:val="22"/>
          <w:szCs w:val="22"/>
        </w:rPr>
        <w:t>Кадошкинского</w:t>
      </w:r>
      <w:proofErr w:type="spellEnd"/>
      <w:r>
        <w:rPr>
          <w:b/>
          <w:sz w:val="22"/>
          <w:szCs w:val="22"/>
        </w:rPr>
        <w:t xml:space="preserve"> </w:t>
      </w:r>
    </w:p>
    <w:p w:rsidR="008002F9" w:rsidRDefault="008002F9" w:rsidP="008002F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</w:t>
      </w:r>
    </w:p>
    <w:p w:rsidR="008002F9" w:rsidRDefault="008002F9" w:rsidP="008002F9">
      <w:pPr>
        <w:jc w:val="both"/>
        <w:rPr>
          <w:b/>
          <w:caps/>
          <w:szCs w:val="28"/>
        </w:rPr>
      </w:pPr>
    </w:p>
    <w:p w:rsidR="008002F9" w:rsidRDefault="00DC4F48" w:rsidP="008002F9">
      <w:pPr>
        <w:jc w:val="both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«08</w:t>
      </w:r>
      <w:r w:rsidR="008002F9">
        <w:rPr>
          <w:b/>
          <w:caps/>
          <w:sz w:val="22"/>
          <w:szCs w:val="22"/>
        </w:rPr>
        <w:t>»</w:t>
      </w:r>
      <w:r w:rsidR="008002F9">
        <w:rPr>
          <w:b/>
          <w:sz w:val="22"/>
          <w:szCs w:val="22"/>
        </w:rPr>
        <w:t xml:space="preserve"> ноября 2019г</w:t>
      </w:r>
      <w:r w:rsidR="008002F9">
        <w:rPr>
          <w:b/>
          <w:caps/>
          <w:sz w:val="22"/>
          <w:szCs w:val="22"/>
        </w:rPr>
        <w:t xml:space="preserve">.                                                                                                   </w:t>
      </w:r>
      <w:r w:rsidR="001143FF">
        <w:rPr>
          <w:b/>
          <w:caps/>
          <w:sz w:val="22"/>
          <w:szCs w:val="22"/>
        </w:rPr>
        <w:t xml:space="preserve">                             № 9</w:t>
      </w:r>
    </w:p>
    <w:p w:rsidR="00A73316" w:rsidRDefault="00A73316" w:rsidP="008002F9">
      <w:pPr>
        <w:jc w:val="both"/>
        <w:rPr>
          <w:b/>
          <w:caps/>
          <w:sz w:val="22"/>
          <w:szCs w:val="22"/>
        </w:rPr>
      </w:pPr>
    </w:p>
    <w:p w:rsidR="00E676C1" w:rsidRDefault="00E676C1" w:rsidP="00DC4F48">
      <w:pPr>
        <w:tabs>
          <w:tab w:val="left" w:pos="4648"/>
        </w:tabs>
        <w:jc w:val="center"/>
        <w:rPr>
          <w:sz w:val="28"/>
          <w:szCs w:val="28"/>
        </w:rPr>
      </w:pPr>
    </w:p>
    <w:p w:rsidR="00E676C1" w:rsidRDefault="00E676C1" w:rsidP="00DC4F48">
      <w:pPr>
        <w:tabs>
          <w:tab w:val="left" w:pos="4648"/>
        </w:tabs>
        <w:jc w:val="center"/>
        <w:rPr>
          <w:sz w:val="28"/>
          <w:szCs w:val="28"/>
        </w:rPr>
      </w:pPr>
    </w:p>
    <w:p w:rsidR="00E676C1" w:rsidRPr="00DC4030" w:rsidRDefault="00E676C1" w:rsidP="00E676C1">
      <w:pPr>
        <w:tabs>
          <w:tab w:val="left" w:pos="4648"/>
        </w:tabs>
        <w:jc w:val="center"/>
        <w:rPr>
          <w:sz w:val="28"/>
          <w:szCs w:val="28"/>
        </w:rPr>
      </w:pPr>
      <w:r w:rsidRPr="00DC4030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ПАЕВСКОГО</w:t>
      </w:r>
      <w:r w:rsidRPr="00DC4030">
        <w:rPr>
          <w:sz w:val="28"/>
          <w:szCs w:val="28"/>
        </w:rPr>
        <w:t xml:space="preserve"> СЕЛЬСКОГО ПОСЕЛЕНИЯ</w:t>
      </w:r>
    </w:p>
    <w:p w:rsidR="00E676C1" w:rsidRPr="00DC4030" w:rsidRDefault="00E676C1" w:rsidP="00E676C1">
      <w:pPr>
        <w:tabs>
          <w:tab w:val="left" w:pos="4648"/>
        </w:tabs>
        <w:jc w:val="center"/>
        <w:rPr>
          <w:sz w:val="28"/>
          <w:szCs w:val="28"/>
        </w:rPr>
      </w:pPr>
      <w:r w:rsidRPr="00DC4030">
        <w:rPr>
          <w:sz w:val="28"/>
          <w:szCs w:val="28"/>
        </w:rPr>
        <w:t>КАДОШКИНСКОГО МУНИЦИПАЛЬНОГО РАЙОНА</w:t>
      </w:r>
    </w:p>
    <w:p w:rsidR="00E676C1" w:rsidRPr="00DC4030" w:rsidRDefault="00E676C1" w:rsidP="00E676C1">
      <w:pPr>
        <w:tabs>
          <w:tab w:val="left" w:pos="2775"/>
          <w:tab w:val="left" w:pos="4648"/>
        </w:tabs>
        <w:rPr>
          <w:sz w:val="28"/>
          <w:szCs w:val="28"/>
        </w:rPr>
      </w:pPr>
      <w:r w:rsidRPr="00DC4030">
        <w:rPr>
          <w:sz w:val="28"/>
          <w:szCs w:val="28"/>
        </w:rPr>
        <w:tab/>
        <w:t xml:space="preserve">         РЕСПУБЛИКИ МОРДОВИЯ</w:t>
      </w:r>
    </w:p>
    <w:p w:rsidR="00E676C1" w:rsidRPr="00DC4030" w:rsidRDefault="00E676C1" w:rsidP="00E676C1">
      <w:pPr>
        <w:tabs>
          <w:tab w:val="left" w:pos="2775"/>
          <w:tab w:val="left" w:pos="4648"/>
        </w:tabs>
        <w:rPr>
          <w:sz w:val="28"/>
          <w:szCs w:val="28"/>
        </w:rPr>
      </w:pPr>
    </w:p>
    <w:p w:rsidR="00E676C1" w:rsidRPr="00DC4030" w:rsidRDefault="00E676C1" w:rsidP="00E676C1">
      <w:pPr>
        <w:tabs>
          <w:tab w:val="left" w:pos="4648"/>
        </w:tabs>
        <w:jc w:val="center"/>
        <w:rPr>
          <w:b/>
          <w:sz w:val="28"/>
          <w:szCs w:val="28"/>
        </w:rPr>
      </w:pPr>
      <w:r w:rsidRPr="00DC4030">
        <w:rPr>
          <w:b/>
          <w:sz w:val="28"/>
          <w:szCs w:val="28"/>
        </w:rPr>
        <w:t>П О С Т А Н О В Л Е Н И Е</w:t>
      </w:r>
    </w:p>
    <w:p w:rsidR="00E676C1" w:rsidRPr="00DC4030" w:rsidRDefault="00E676C1" w:rsidP="00E676C1">
      <w:pPr>
        <w:tabs>
          <w:tab w:val="left" w:pos="4648"/>
        </w:tabs>
        <w:jc w:val="center"/>
        <w:rPr>
          <w:b/>
          <w:sz w:val="28"/>
          <w:szCs w:val="28"/>
        </w:rPr>
      </w:pPr>
    </w:p>
    <w:p w:rsidR="00E676C1" w:rsidRPr="00DC4030" w:rsidRDefault="00E676C1" w:rsidP="00E676C1">
      <w:pPr>
        <w:tabs>
          <w:tab w:val="left" w:pos="4648"/>
        </w:tabs>
        <w:jc w:val="center"/>
        <w:rPr>
          <w:b/>
          <w:sz w:val="28"/>
          <w:szCs w:val="28"/>
        </w:rPr>
      </w:pPr>
    </w:p>
    <w:p w:rsidR="00E676C1" w:rsidRPr="00DC4030" w:rsidRDefault="00E676C1" w:rsidP="00E676C1">
      <w:pPr>
        <w:tabs>
          <w:tab w:val="left" w:pos="4648"/>
        </w:tabs>
        <w:rPr>
          <w:sz w:val="28"/>
          <w:szCs w:val="28"/>
        </w:rPr>
      </w:pPr>
      <w:proofErr w:type="gramStart"/>
      <w:r w:rsidRPr="00DC4030">
        <w:rPr>
          <w:sz w:val="28"/>
          <w:szCs w:val="28"/>
        </w:rPr>
        <w:t xml:space="preserve">от  </w:t>
      </w:r>
      <w:r>
        <w:rPr>
          <w:sz w:val="28"/>
          <w:szCs w:val="28"/>
        </w:rPr>
        <w:t>8</w:t>
      </w:r>
      <w:proofErr w:type="gramEnd"/>
      <w:r>
        <w:rPr>
          <w:sz w:val="28"/>
          <w:szCs w:val="28"/>
        </w:rPr>
        <w:t xml:space="preserve"> ноября</w:t>
      </w:r>
      <w:r w:rsidRPr="00DC4030">
        <w:rPr>
          <w:sz w:val="28"/>
          <w:szCs w:val="28"/>
        </w:rPr>
        <w:t xml:space="preserve">  2019 года            </w:t>
      </w:r>
      <w:r>
        <w:rPr>
          <w:sz w:val="28"/>
          <w:szCs w:val="28"/>
        </w:rPr>
        <w:t xml:space="preserve">          </w:t>
      </w:r>
      <w:r w:rsidRPr="00DC40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</w:t>
      </w:r>
      <w:r w:rsidRPr="00DC4030">
        <w:rPr>
          <w:sz w:val="28"/>
          <w:szCs w:val="28"/>
        </w:rPr>
        <w:t xml:space="preserve">                 № </w:t>
      </w:r>
      <w:r>
        <w:rPr>
          <w:sz w:val="28"/>
          <w:szCs w:val="28"/>
        </w:rPr>
        <w:t>46</w:t>
      </w:r>
      <w:r w:rsidRPr="00DC4030">
        <w:rPr>
          <w:sz w:val="28"/>
          <w:szCs w:val="28"/>
        </w:rPr>
        <w:t xml:space="preserve">           </w:t>
      </w:r>
    </w:p>
    <w:p w:rsidR="00E676C1" w:rsidRPr="00DC4030" w:rsidRDefault="00E676C1" w:rsidP="00E676C1">
      <w:pPr>
        <w:tabs>
          <w:tab w:val="left" w:pos="4648"/>
        </w:tabs>
        <w:jc w:val="center"/>
        <w:rPr>
          <w:sz w:val="28"/>
          <w:szCs w:val="28"/>
        </w:rPr>
      </w:pPr>
      <w:proofErr w:type="spellStart"/>
      <w:r w:rsidRPr="00DC4030">
        <w:rPr>
          <w:sz w:val="28"/>
          <w:szCs w:val="28"/>
        </w:rPr>
        <w:t>с.</w:t>
      </w:r>
      <w:r>
        <w:rPr>
          <w:sz w:val="28"/>
          <w:szCs w:val="28"/>
        </w:rPr>
        <w:t>Паево</w:t>
      </w:r>
      <w:proofErr w:type="spellEnd"/>
    </w:p>
    <w:p w:rsidR="00E676C1" w:rsidRPr="00F12332" w:rsidRDefault="00E676C1" w:rsidP="00E676C1">
      <w:pPr>
        <w:jc w:val="center"/>
        <w:rPr>
          <w:b/>
          <w:sz w:val="28"/>
          <w:szCs w:val="28"/>
        </w:rPr>
      </w:pPr>
    </w:p>
    <w:p w:rsidR="00E676C1" w:rsidRPr="00F12332" w:rsidRDefault="00E676C1" w:rsidP="00E676C1">
      <w:pPr>
        <w:jc w:val="center"/>
        <w:rPr>
          <w:sz w:val="24"/>
          <w:szCs w:val="24"/>
        </w:rPr>
      </w:pPr>
    </w:p>
    <w:p w:rsidR="00E676C1" w:rsidRPr="00F12332" w:rsidRDefault="00E676C1" w:rsidP="00E676C1">
      <w:pPr>
        <w:shd w:val="clear" w:color="auto" w:fill="FFFFFF"/>
        <w:jc w:val="center"/>
        <w:outlineLvl w:val="0"/>
        <w:rPr>
          <w:rFonts w:ascii="Arial" w:hAnsi="Arial" w:cs="Arial"/>
          <w:b/>
          <w:bCs/>
          <w:spacing w:val="1"/>
          <w:kern w:val="36"/>
          <w:sz w:val="46"/>
          <w:szCs w:val="46"/>
        </w:rPr>
      </w:pPr>
    </w:p>
    <w:p w:rsidR="00E676C1" w:rsidRPr="00F12332" w:rsidRDefault="00E676C1" w:rsidP="00E676C1">
      <w:pPr>
        <w:shd w:val="clear" w:color="auto" w:fill="FFFFFF"/>
        <w:jc w:val="center"/>
        <w:outlineLvl w:val="0"/>
        <w:rPr>
          <w:b/>
          <w:sz w:val="28"/>
          <w:szCs w:val="28"/>
        </w:rPr>
      </w:pPr>
      <w:r w:rsidRPr="00F12332">
        <w:rPr>
          <w:b/>
          <w:bCs/>
          <w:spacing w:val="1"/>
          <w:kern w:val="36"/>
          <w:sz w:val="28"/>
          <w:szCs w:val="28"/>
        </w:rPr>
        <w:t xml:space="preserve"> Об</w:t>
      </w:r>
      <w:r w:rsidRPr="00F12332">
        <w:rPr>
          <w:rFonts w:ascii="Arial" w:hAnsi="Arial" w:cs="Arial"/>
          <w:b/>
          <w:bCs/>
          <w:spacing w:val="1"/>
          <w:kern w:val="36"/>
          <w:sz w:val="28"/>
          <w:szCs w:val="28"/>
        </w:rPr>
        <w:t xml:space="preserve"> </w:t>
      </w:r>
      <w:r w:rsidRPr="00F12332">
        <w:rPr>
          <w:b/>
          <w:bCs/>
          <w:spacing w:val="1"/>
          <w:kern w:val="36"/>
          <w:sz w:val="28"/>
          <w:szCs w:val="28"/>
        </w:rPr>
        <w:t>о</w:t>
      </w:r>
      <w:r w:rsidRPr="00F12332">
        <w:rPr>
          <w:b/>
          <w:bCs/>
          <w:sz w:val="28"/>
          <w:szCs w:val="28"/>
        </w:rPr>
        <w:t xml:space="preserve">сновных направлениях </w:t>
      </w:r>
      <w:proofErr w:type="gramStart"/>
      <w:r w:rsidRPr="00F12332">
        <w:rPr>
          <w:b/>
          <w:bCs/>
          <w:sz w:val="28"/>
          <w:szCs w:val="28"/>
        </w:rPr>
        <w:t>долговой  политики</w:t>
      </w:r>
      <w:proofErr w:type="gramEnd"/>
      <w:r w:rsidRPr="00F12332">
        <w:rPr>
          <w:b/>
          <w:bCs/>
          <w:sz w:val="28"/>
          <w:szCs w:val="28"/>
        </w:rPr>
        <w:t xml:space="preserve"> </w:t>
      </w:r>
      <w:proofErr w:type="spellStart"/>
      <w:r w:rsidRPr="00F12332">
        <w:rPr>
          <w:b/>
          <w:bCs/>
          <w:sz w:val="28"/>
          <w:szCs w:val="28"/>
        </w:rPr>
        <w:t>Паевского</w:t>
      </w:r>
      <w:proofErr w:type="spellEnd"/>
      <w:r w:rsidRPr="00F12332">
        <w:rPr>
          <w:b/>
          <w:bCs/>
          <w:sz w:val="28"/>
          <w:szCs w:val="28"/>
        </w:rPr>
        <w:t xml:space="preserve"> сельского поселения </w:t>
      </w:r>
      <w:proofErr w:type="spellStart"/>
      <w:r w:rsidRPr="00F12332">
        <w:rPr>
          <w:b/>
          <w:bCs/>
          <w:sz w:val="28"/>
          <w:szCs w:val="28"/>
        </w:rPr>
        <w:t>Кадошкинского</w:t>
      </w:r>
      <w:proofErr w:type="spellEnd"/>
      <w:r w:rsidRPr="00F12332">
        <w:rPr>
          <w:b/>
          <w:bCs/>
          <w:sz w:val="28"/>
          <w:szCs w:val="28"/>
        </w:rPr>
        <w:t xml:space="preserve"> муниципального района Республики Мордовия на 2020 год и на плановый период до 2021-2022 годов</w:t>
      </w:r>
    </w:p>
    <w:p w:rsidR="00E676C1" w:rsidRPr="00F12332" w:rsidRDefault="00E676C1" w:rsidP="00E676C1">
      <w:pPr>
        <w:rPr>
          <w:b/>
        </w:rPr>
      </w:pPr>
    </w:p>
    <w:p w:rsidR="00E676C1" w:rsidRPr="00F12332" w:rsidRDefault="00E676C1" w:rsidP="00E676C1">
      <w:pPr>
        <w:ind w:firstLine="708"/>
        <w:jc w:val="both"/>
        <w:rPr>
          <w:spacing w:val="1"/>
          <w:sz w:val="28"/>
          <w:szCs w:val="28"/>
        </w:rPr>
      </w:pPr>
      <w:r w:rsidRPr="00F12332">
        <w:rPr>
          <w:spacing w:val="1"/>
          <w:sz w:val="28"/>
          <w:szCs w:val="28"/>
        </w:rPr>
        <w:t xml:space="preserve">В целях эффективного управления муниципальным долгом </w:t>
      </w:r>
      <w:proofErr w:type="spellStart"/>
      <w:r w:rsidRPr="00F12332">
        <w:rPr>
          <w:bCs/>
          <w:spacing w:val="1"/>
          <w:kern w:val="36"/>
          <w:sz w:val="28"/>
          <w:szCs w:val="28"/>
        </w:rPr>
        <w:t>Паевского</w:t>
      </w:r>
      <w:proofErr w:type="spellEnd"/>
      <w:r w:rsidRPr="00F12332">
        <w:rPr>
          <w:bCs/>
          <w:spacing w:val="1"/>
          <w:kern w:val="36"/>
          <w:sz w:val="28"/>
          <w:szCs w:val="28"/>
        </w:rPr>
        <w:t xml:space="preserve"> сельского поселения </w:t>
      </w:r>
      <w:proofErr w:type="spellStart"/>
      <w:r w:rsidRPr="00F12332">
        <w:rPr>
          <w:bCs/>
          <w:sz w:val="28"/>
          <w:szCs w:val="28"/>
        </w:rPr>
        <w:t>Кадошкинского</w:t>
      </w:r>
      <w:proofErr w:type="spellEnd"/>
      <w:r w:rsidRPr="00F12332">
        <w:rPr>
          <w:bCs/>
          <w:sz w:val="28"/>
          <w:szCs w:val="28"/>
        </w:rPr>
        <w:t xml:space="preserve"> муниципального района</w:t>
      </w:r>
      <w:r w:rsidRPr="00F12332">
        <w:rPr>
          <w:spacing w:val="1"/>
          <w:sz w:val="28"/>
          <w:szCs w:val="28"/>
        </w:rPr>
        <w:t xml:space="preserve">, администрация </w:t>
      </w:r>
      <w:proofErr w:type="spellStart"/>
      <w:r w:rsidRPr="00F12332">
        <w:rPr>
          <w:bCs/>
          <w:spacing w:val="1"/>
          <w:kern w:val="36"/>
          <w:sz w:val="28"/>
          <w:szCs w:val="28"/>
        </w:rPr>
        <w:t>Паевского</w:t>
      </w:r>
      <w:proofErr w:type="spellEnd"/>
      <w:r w:rsidRPr="00F12332">
        <w:rPr>
          <w:bCs/>
          <w:spacing w:val="1"/>
          <w:kern w:val="36"/>
          <w:sz w:val="28"/>
          <w:szCs w:val="28"/>
        </w:rPr>
        <w:t xml:space="preserve"> сельского поселения</w:t>
      </w:r>
      <w:r w:rsidRPr="00F12332">
        <w:rPr>
          <w:spacing w:val="1"/>
          <w:sz w:val="28"/>
          <w:szCs w:val="28"/>
        </w:rPr>
        <w:t xml:space="preserve"> </w:t>
      </w:r>
      <w:proofErr w:type="spellStart"/>
      <w:r w:rsidRPr="00F12332">
        <w:rPr>
          <w:spacing w:val="1"/>
          <w:sz w:val="28"/>
          <w:szCs w:val="28"/>
        </w:rPr>
        <w:t>Кадошкинского</w:t>
      </w:r>
      <w:proofErr w:type="spellEnd"/>
      <w:r w:rsidRPr="00F12332">
        <w:rPr>
          <w:spacing w:val="1"/>
          <w:sz w:val="28"/>
          <w:szCs w:val="28"/>
        </w:rPr>
        <w:t xml:space="preserve"> муниципального района Республики Мордовия </w:t>
      </w:r>
      <w:r w:rsidRPr="00F12332">
        <w:rPr>
          <w:b/>
          <w:spacing w:val="1"/>
          <w:sz w:val="28"/>
          <w:szCs w:val="28"/>
        </w:rPr>
        <w:t xml:space="preserve">п о с </w:t>
      </w:r>
      <w:proofErr w:type="gramStart"/>
      <w:r w:rsidRPr="00F12332">
        <w:rPr>
          <w:b/>
          <w:spacing w:val="1"/>
          <w:sz w:val="28"/>
          <w:szCs w:val="28"/>
        </w:rPr>
        <w:t>т</w:t>
      </w:r>
      <w:proofErr w:type="gramEnd"/>
      <w:r w:rsidRPr="00F12332">
        <w:rPr>
          <w:b/>
          <w:spacing w:val="1"/>
          <w:sz w:val="28"/>
          <w:szCs w:val="28"/>
        </w:rPr>
        <w:t xml:space="preserve"> а н о в л я е т</w:t>
      </w:r>
      <w:r w:rsidRPr="00F12332">
        <w:rPr>
          <w:spacing w:val="1"/>
          <w:sz w:val="28"/>
          <w:szCs w:val="28"/>
        </w:rPr>
        <w:t>:</w:t>
      </w:r>
    </w:p>
    <w:p w:rsidR="00E676C1" w:rsidRPr="00F12332" w:rsidRDefault="00E676C1" w:rsidP="00E676C1">
      <w:pPr>
        <w:pStyle w:val="afc"/>
        <w:numPr>
          <w:ilvl w:val="0"/>
          <w:numId w:val="4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12332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  </w:t>
      </w:r>
      <w:hyperlink r:id="rId5" w:anchor="block_1000" w:history="1">
        <w:r w:rsidRPr="00F12332">
          <w:rPr>
            <w:rFonts w:ascii="Times New Roman" w:eastAsia="Times New Roman" w:hAnsi="Times New Roman"/>
            <w:sz w:val="28"/>
            <w:szCs w:val="28"/>
            <w:lang w:eastAsia="ru-RU"/>
          </w:rPr>
          <w:t>Основные</w:t>
        </w:r>
        <w:proofErr w:type="gramEnd"/>
        <w:r w:rsidRPr="00F12332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направления</w:t>
        </w:r>
      </w:hyperlink>
      <w:r w:rsidRPr="00F12332">
        <w:rPr>
          <w:rFonts w:ascii="Times New Roman" w:eastAsia="Times New Roman" w:hAnsi="Times New Roman"/>
          <w:sz w:val="28"/>
          <w:szCs w:val="28"/>
          <w:lang w:eastAsia="ru-RU"/>
        </w:rPr>
        <w:t xml:space="preserve">  долговой политики </w:t>
      </w:r>
      <w:proofErr w:type="spellStart"/>
      <w:r w:rsidRPr="00F12332">
        <w:rPr>
          <w:rFonts w:ascii="Times New Roman" w:eastAsia="Times New Roman" w:hAnsi="Times New Roman"/>
          <w:bCs/>
          <w:spacing w:val="1"/>
          <w:kern w:val="36"/>
          <w:sz w:val="28"/>
          <w:szCs w:val="28"/>
          <w:lang w:eastAsia="ru-RU"/>
        </w:rPr>
        <w:t>Паевского</w:t>
      </w:r>
      <w:proofErr w:type="spellEnd"/>
      <w:r w:rsidRPr="00F12332">
        <w:rPr>
          <w:rFonts w:ascii="Times New Roman" w:eastAsia="Times New Roman" w:hAnsi="Times New Roman"/>
          <w:bCs/>
          <w:spacing w:val="1"/>
          <w:kern w:val="36"/>
          <w:sz w:val="28"/>
          <w:szCs w:val="28"/>
          <w:lang w:eastAsia="ru-RU"/>
        </w:rPr>
        <w:t xml:space="preserve"> сельского поселения</w:t>
      </w:r>
      <w:r w:rsidRPr="00F123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12332">
        <w:rPr>
          <w:rFonts w:ascii="Times New Roman" w:eastAsia="Times New Roman" w:hAnsi="Times New Roman"/>
          <w:bCs/>
          <w:sz w:val="28"/>
          <w:szCs w:val="28"/>
          <w:lang w:eastAsia="ru-RU"/>
        </w:rPr>
        <w:t>Кадошкинского</w:t>
      </w:r>
      <w:proofErr w:type="spellEnd"/>
      <w:r w:rsidRPr="00F123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</w:t>
      </w:r>
      <w:r w:rsidRPr="00F1233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Мордовия </w:t>
      </w:r>
      <w:r w:rsidRPr="00F12332">
        <w:rPr>
          <w:rFonts w:ascii="Times New Roman" w:eastAsia="Times New Roman" w:hAnsi="Times New Roman"/>
          <w:bCs/>
          <w:sz w:val="28"/>
          <w:szCs w:val="28"/>
          <w:lang w:eastAsia="ru-RU"/>
        </w:rPr>
        <w:t>на 2020 год и на плановый период до 2021-2022 годов</w:t>
      </w:r>
      <w:r w:rsidRPr="00F12332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приложению.</w:t>
      </w:r>
    </w:p>
    <w:p w:rsidR="00E676C1" w:rsidRPr="00F12332" w:rsidRDefault="00E676C1" w:rsidP="00E676C1">
      <w:pPr>
        <w:ind w:firstLine="567"/>
        <w:jc w:val="both"/>
      </w:pPr>
      <w:r w:rsidRPr="00F12332">
        <w:rPr>
          <w:spacing w:val="1"/>
          <w:sz w:val="28"/>
          <w:szCs w:val="28"/>
        </w:rPr>
        <w:br/>
      </w:r>
      <w:r w:rsidRPr="00F12332">
        <w:rPr>
          <w:spacing w:val="1"/>
          <w:sz w:val="28"/>
          <w:szCs w:val="28"/>
        </w:rPr>
        <w:br/>
      </w:r>
      <w:r w:rsidRPr="00F12332">
        <w:rPr>
          <w:spacing w:val="1"/>
          <w:sz w:val="24"/>
          <w:szCs w:val="24"/>
        </w:rPr>
        <w:t xml:space="preserve">       </w:t>
      </w:r>
      <w:r w:rsidRPr="00F12332">
        <w:rPr>
          <w:spacing w:val="1"/>
          <w:sz w:val="24"/>
          <w:szCs w:val="24"/>
        </w:rPr>
        <w:br/>
      </w:r>
    </w:p>
    <w:p w:rsidR="00E676C1" w:rsidRPr="00F12332" w:rsidRDefault="00E676C1" w:rsidP="00E676C1">
      <w:pPr>
        <w:ind w:firstLine="708"/>
        <w:jc w:val="both"/>
      </w:pPr>
    </w:p>
    <w:p w:rsidR="00E676C1" w:rsidRPr="00F12332" w:rsidRDefault="00E676C1" w:rsidP="00E676C1"/>
    <w:p w:rsidR="00E676C1" w:rsidRPr="00F12332" w:rsidRDefault="00E676C1" w:rsidP="00E676C1">
      <w:pPr>
        <w:rPr>
          <w:sz w:val="28"/>
          <w:szCs w:val="28"/>
        </w:rPr>
      </w:pPr>
      <w:proofErr w:type="gramStart"/>
      <w:r w:rsidRPr="00F12332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Паевского</w:t>
      </w:r>
      <w:proofErr w:type="spellEnd"/>
      <w:proofErr w:type="gramEnd"/>
      <w:r>
        <w:rPr>
          <w:sz w:val="28"/>
          <w:szCs w:val="28"/>
        </w:rPr>
        <w:t xml:space="preserve"> сельского поселения                                </w:t>
      </w:r>
      <w:proofErr w:type="spellStart"/>
      <w:r>
        <w:rPr>
          <w:sz w:val="28"/>
          <w:szCs w:val="28"/>
        </w:rPr>
        <w:t>В.П.Келин</w:t>
      </w:r>
      <w:proofErr w:type="spellEnd"/>
      <w:r w:rsidRPr="00F12332">
        <w:rPr>
          <w:sz w:val="28"/>
          <w:szCs w:val="28"/>
        </w:rPr>
        <w:t xml:space="preserve">                                                                                  </w:t>
      </w:r>
    </w:p>
    <w:p w:rsidR="00E676C1" w:rsidRPr="00F12332" w:rsidRDefault="00E676C1" w:rsidP="00E676C1">
      <w:pPr>
        <w:shd w:val="clear" w:color="auto" w:fill="FFFFFF"/>
        <w:spacing w:line="233" w:lineRule="atLeast"/>
        <w:jc w:val="both"/>
        <w:rPr>
          <w:spacing w:val="1"/>
          <w:sz w:val="24"/>
          <w:szCs w:val="24"/>
        </w:rPr>
      </w:pPr>
    </w:p>
    <w:p w:rsidR="00E676C1" w:rsidRPr="00F12332" w:rsidRDefault="00E676C1" w:rsidP="00E676C1"/>
    <w:p w:rsidR="00E676C1" w:rsidRPr="00F12332" w:rsidRDefault="00E676C1" w:rsidP="00E676C1"/>
    <w:p w:rsidR="00E676C1" w:rsidRPr="00F12332" w:rsidRDefault="00E676C1" w:rsidP="00E676C1"/>
    <w:p w:rsidR="00E676C1" w:rsidRPr="00F12332" w:rsidRDefault="00E676C1" w:rsidP="00E676C1"/>
    <w:p w:rsidR="00E676C1" w:rsidRPr="00F12332" w:rsidRDefault="00E676C1" w:rsidP="00E676C1"/>
    <w:p w:rsidR="00E676C1" w:rsidRPr="00F12332" w:rsidRDefault="00E676C1" w:rsidP="00E676C1"/>
    <w:p w:rsidR="00E676C1" w:rsidRPr="00F12332" w:rsidRDefault="00E676C1" w:rsidP="00E676C1"/>
    <w:p w:rsidR="00E676C1" w:rsidRPr="00F12332" w:rsidRDefault="00E676C1" w:rsidP="00E676C1">
      <w:pPr>
        <w:shd w:val="clear" w:color="auto" w:fill="FFFFFF"/>
        <w:ind w:left="4820"/>
        <w:rPr>
          <w:sz w:val="24"/>
          <w:szCs w:val="24"/>
        </w:rPr>
      </w:pPr>
      <w:r w:rsidRPr="00F12332">
        <w:rPr>
          <w:sz w:val="24"/>
          <w:szCs w:val="24"/>
        </w:rPr>
        <w:t xml:space="preserve">Приложение </w:t>
      </w:r>
    </w:p>
    <w:p w:rsidR="00E676C1" w:rsidRPr="00F12332" w:rsidRDefault="00E676C1" w:rsidP="00E676C1">
      <w:pPr>
        <w:shd w:val="clear" w:color="auto" w:fill="FFFFFF"/>
        <w:ind w:left="4820"/>
        <w:rPr>
          <w:sz w:val="24"/>
          <w:szCs w:val="24"/>
        </w:rPr>
      </w:pPr>
      <w:r w:rsidRPr="00F12332">
        <w:rPr>
          <w:sz w:val="24"/>
          <w:szCs w:val="24"/>
        </w:rPr>
        <w:t xml:space="preserve">к постановлению администрации </w:t>
      </w:r>
      <w:proofErr w:type="spellStart"/>
      <w:r w:rsidRPr="00F12332">
        <w:rPr>
          <w:bCs/>
          <w:spacing w:val="1"/>
          <w:kern w:val="36"/>
          <w:sz w:val="24"/>
          <w:szCs w:val="24"/>
        </w:rPr>
        <w:t>Паевского</w:t>
      </w:r>
      <w:proofErr w:type="spellEnd"/>
      <w:r w:rsidRPr="00F12332">
        <w:rPr>
          <w:bCs/>
          <w:spacing w:val="1"/>
          <w:kern w:val="36"/>
          <w:sz w:val="24"/>
          <w:szCs w:val="24"/>
        </w:rPr>
        <w:t xml:space="preserve"> сельского поселения</w:t>
      </w:r>
      <w:r w:rsidRPr="00F12332">
        <w:rPr>
          <w:sz w:val="24"/>
          <w:szCs w:val="24"/>
        </w:rPr>
        <w:t xml:space="preserve"> </w:t>
      </w:r>
    </w:p>
    <w:p w:rsidR="00E676C1" w:rsidRPr="00F12332" w:rsidRDefault="00E676C1" w:rsidP="00E676C1">
      <w:pPr>
        <w:shd w:val="clear" w:color="auto" w:fill="FFFFFF"/>
        <w:ind w:left="4820"/>
        <w:rPr>
          <w:sz w:val="24"/>
          <w:szCs w:val="24"/>
        </w:rPr>
      </w:pPr>
      <w:r w:rsidRPr="00F12332">
        <w:rPr>
          <w:sz w:val="24"/>
          <w:szCs w:val="24"/>
        </w:rPr>
        <w:t>от 08 ноября 2019г. № 46</w:t>
      </w:r>
    </w:p>
    <w:p w:rsidR="00E676C1" w:rsidRPr="00F12332" w:rsidRDefault="00E676C1" w:rsidP="00E676C1">
      <w:pPr>
        <w:shd w:val="clear" w:color="auto" w:fill="FFFFFF"/>
        <w:rPr>
          <w:rFonts w:ascii="Arial" w:hAnsi="Arial" w:cs="Arial"/>
          <w:sz w:val="12"/>
          <w:szCs w:val="12"/>
        </w:rPr>
      </w:pPr>
    </w:p>
    <w:p w:rsidR="00E676C1" w:rsidRPr="00F12332" w:rsidRDefault="00E676C1" w:rsidP="00E676C1">
      <w:pPr>
        <w:shd w:val="clear" w:color="auto" w:fill="FFFFFF"/>
        <w:jc w:val="center"/>
        <w:rPr>
          <w:spacing w:val="1"/>
          <w:sz w:val="28"/>
          <w:szCs w:val="28"/>
        </w:rPr>
      </w:pPr>
      <w:r w:rsidRPr="00F12332">
        <w:rPr>
          <w:b/>
          <w:bCs/>
          <w:sz w:val="28"/>
          <w:szCs w:val="28"/>
        </w:rPr>
        <w:t>Основные направления</w:t>
      </w:r>
      <w:r w:rsidRPr="00F12332">
        <w:rPr>
          <w:b/>
          <w:bCs/>
          <w:sz w:val="28"/>
          <w:szCs w:val="28"/>
        </w:rPr>
        <w:br/>
      </w:r>
      <w:proofErr w:type="gramStart"/>
      <w:r w:rsidRPr="00F12332">
        <w:rPr>
          <w:b/>
          <w:bCs/>
          <w:sz w:val="28"/>
          <w:szCs w:val="28"/>
        </w:rPr>
        <w:t>долговой  политики</w:t>
      </w:r>
      <w:proofErr w:type="gramEnd"/>
      <w:r w:rsidRPr="00F12332">
        <w:rPr>
          <w:b/>
          <w:bCs/>
          <w:sz w:val="28"/>
          <w:szCs w:val="28"/>
        </w:rPr>
        <w:t xml:space="preserve"> </w:t>
      </w:r>
      <w:proofErr w:type="spellStart"/>
      <w:r w:rsidRPr="00F12332">
        <w:rPr>
          <w:b/>
          <w:bCs/>
          <w:spacing w:val="1"/>
          <w:kern w:val="36"/>
          <w:sz w:val="28"/>
          <w:szCs w:val="28"/>
        </w:rPr>
        <w:t>Паевского</w:t>
      </w:r>
      <w:proofErr w:type="spellEnd"/>
      <w:r w:rsidRPr="00F12332">
        <w:rPr>
          <w:bCs/>
          <w:spacing w:val="1"/>
          <w:kern w:val="36"/>
          <w:sz w:val="28"/>
          <w:szCs w:val="28"/>
        </w:rPr>
        <w:t xml:space="preserve"> </w:t>
      </w:r>
      <w:r w:rsidRPr="00F12332">
        <w:rPr>
          <w:b/>
          <w:bCs/>
          <w:spacing w:val="1"/>
          <w:kern w:val="36"/>
          <w:sz w:val="28"/>
          <w:szCs w:val="28"/>
        </w:rPr>
        <w:t>сельского поселения</w:t>
      </w:r>
      <w:r w:rsidRPr="00F12332">
        <w:rPr>
          <w:b/>
          <w:bCs/>
          <w:sz w:val="28"/>
          <w:szCs w:val="28"/>
        </w:rPr>
        <w:t xml:space="preserve"> </w:t>
      </w:r>
      <w:proofErr w:type="spellStart"/>
      <w:r w:rsidRPr="00F12332">
        <w:rPr>
          <w:b/>
          <w:bCs/>
          <w:sz w:val="28"/>
          <w:szCs w:val="28"/>
        </w:rPr>
        <w:t>Кадошкинского</w:t>
      </w:r>
      <w:proofErr w:type="spellEnd"/>
      <w:r w:rsidRPr="00F12332">
        <w:rPr>
          <w:b/>
          <w:bCs/>
          <w:sz w:val="28"/>
          <w:szCs w:val="28"/>
        </w:rPr>
        <w:t xml:space="preserve"> муниципального района Республики Мордовия на 2020 год и на плановый период до 2021-2022 годов </w:t>
      </w:r>
      <w:r w:rsidRPr="00F12332">
        <w:rPr>
          <w:b/>
          <w:bCs/>
          <w:sz w:val="28"/>
          <w:szCs w:val="28"/>
        </w:rPr>
        <w:br/>
      </w:r>
    </w:p>
    <w:p w:rsidR="00E676C1" w:rsidRPr="00F12332" w:rsidRDefault="00E676C1" w:rsidP="00E676C1">
      <w:pPr>
        <w:shd w:val="clear" w:color="auto" w:fill="FFFFFF"/>
        <w:spacing w:line="233" w:lineRule="atLeast"/>
        <w:ind w:firstLine="709"/>
        <w:jc w:val="both"/>
        <w:rPr>
          <w:spacing w:val="1"/>
          <w:sz w:val="28"/>
          <w:szCs w:val="28"/>
        </w:rPr>
      </w:pPr>
      <w:r w:rsidRPr="00F12332">
        <w:rPr>
          <w:bCs/>
          <w:sz w:val="28"/>
          <w:szCs w:val="28"/>
        </w:rPr>
        <w:t xml:space="preserve">Основные направления </w:t>
      </w:r>
      <w:proofErr w:type="gramStart"/>
      <w:r w:rsidRPr="00F12332">
        <w:rPr>
          <w:bCs/>
          <w:sz w:val="28"/>
          <w:szCs w:val="28"/>
        </w:rPr>
        <w:t>долговой  политики</w:t>
      </w:r>
      <w:proofErr w:type="gramEnd"/>
      <w:r w:rsidRPr="00F12332">
        <w:rPr>
          <w:bCs/>
          <w:sz w:val="28"/>
          <w:szCs w:val="28"/>
        </w:rPr>
        <w:t xml:space="preserve"> </w:t>
      </w:r>
      <w:proofErr w:type="spellStart"/>
      <w:r w:rsidRPr="00F12332">
        <w:rPr>
          <w:bCs/>
          <w:spacing w:val="1"/>
          <w:kern w:val="36"/>
          <w:sz w:val="28"/>
          <w:szCs w:val="28"/>
        </w:rPr>
        <w:t>Паевского</w:t>
      </w:r>
      <w:proofErr w:type="spellEnd"/>
      <w:r w:rsidRPr="00F12332">
        <w:rPr>
          <w:bCs/>
          <w:sz w:val="28"/>
          <w:szCs w:val="28"/>
        </w:rPr>
        <w:t xml:space="preserve"> сельского поселения  </w:t>
      </w:r>
      <w:proofErr w:type="spellStart"/>
      <w:r w:rsidRPr="00F12332">
        <w:rPr>
          <w:bCs/>
          <w:sz w:val="28"/>
          <w:szCs w:val="28"/>
        </w:rPr>
        <w:t>Кадошкинского</w:t>
      </w:r>
      <w:proofErr w:type="spellEnd"/>
      <w:r w:rsidRPr="00F12332">
        <w:rPr>
          <w:bCs/>
          <w:sz w:val="28"/>
          <w:szCs w:val="28"/>
        </w:rPr>
        <w:t xml:space="preserve"> муниципального района Республики Мордовия  на 2020 год и на плановый период до 2021-2022 годов </w:t>
      </w:r>
      <w:r w:rsidRPr="00F12332">
        <w:rPr>
          <w:spacing w:val="1"/>
          <w:sz w:val="28"/>
          <w:szCs w:val="28"/>
        </w:rPr>
        <w:t xml:space="preserve">(далее - Основные направления) разработаны в целях повышения эффективности управления муниципальным долгом </w:t>
      </w:r>
      <w:proofErr w:type="spellStart"/>
      <w:r w:rsidRPr="00F12332">
        <w:rPr>
          <w:bCs/>
          <w:spacing w:val="1"/>
          <w:kern w:val="36"/>
          <w:sz w:val="28"/>
          <w:szCs w:val="28"/>
        </w:rPr>
        <w:t>Паевского</w:t>
      </w:r>
      <w:proofErr w:type="spellEnd"/>
      <w:r w:rsidRPr="00F12332">
        <w:rPr>
          <w:spacing w:val="1"/>
          <w:sz w:val="28"/>
          <w:szCs w:val="28"/>
        </w:rPr>
        <w:t xml:space="preserve"> сельского поселения </w:t>
      </w:r>
      <w:proofErr w:type="spellStart"/>
      <w:r w:rsidRPr="00F12332">
        <w:rPr>
          <w:bCs/>
          <w:sz w:val="28"/>
          <w:szCs w:val="28"/>
        </w:rPr>
        <w:t>Кадошкинского</w:t>
      </w:r>
      <w:proofErr w:type="spellEnd"/>
      <w:r w:rsidRPr="00F12332">
        <w:rPr>
          <w:bCs/>
          <w:sz w:val="28"/>
          <w:szCs w:val="28"/>
        </w:rPr>
        <w:t xml:space="preserve"> муниципального района Республики Мордовия</w:t>
      </w:r>
      <w:r w:rsidRPr="00F12332">
        <w:rPr>
          <w:spacing w:val="1"/>
          <w:sz w:val="28"/>
          <w:szCs w:val="28"/>
        </w:rPr>
        <w:t>.</w:t>
      </w:r>
    </w:p>
    <w:p w:rsidR="00E676C1" w:rsidRPr="00F12332" w:rsidRDefault="00E676C1" w:rsidP="00E676C1">
      <w:pPr>
        <w:shd w:val="clear" w:color="auto" w:fill="FFFFFF"/>
        <w:spacing w:line="233" w:lineRule="atLeast"/>
        <w:jc w:val="both"/>
        <w:rPr>
          <w:spacing w:val="1"/>
          <w:sz w:val="28"/>
          <w:szCs w:val="28"/>
        </w:rPr>
      </w:pPr>
      <w:r w:rsidRPr="00F12332">
        <w:rPr>
          <w:spacing w:val="1"/>
          <w:sz w:val="28"/>
          <w:szCs w:val="28"/>
        </w:rPr>
        <w:t xml:space="preserve">           В 2020 году приоритетами </w:t>
      </w:r>
      <w:proofErr w:type="spellStart"/>
      <w:r w:rsidRPr="00F12332">
        <w:rPr>
          <w:spacing w:val="1"/>
          <w:sz w:val="28"/>
          <w:szCs w:val="28"/>
        </w:rPr>
        <w:t>Паевского</w:t>
      </w:r>
      <w:proofErr w:type="spellEnd"/>
      <w:r w:rsidRPr="00F12332">
        <w:rPr>
          <w:spacing w:val="1"/>
          <w:sz w:val="28"/>
          <w:szCs w:val="28"/>
        </w:rPr>
        <w:t xml:space="preserve"> сельского поселения в области долговой политики будут являться обеспечение сбалансированности и устойчивости бюджета </w:t>
      </w:r>
      <w:proofErr w:type="spellStart"/>
      <w:r w:rsidRPr="00F12332">
        <w:rPr>
          <w:spacing w:val="1"/>
          <w:sz w:val="28"/>
          <w:szCs w:val="28"/>
        </w:rPr>
        <w:t>Паевского</w:t>
      </w:r>
      <w:proofErr w:type="spellEnd"/>
      <w:r w:rsidRPr="00F12332">
        <w:rPr>
          <w:spacing w:val="1"/>
          <w:sz w:val="28"/>
          <w:szCs w:val="28"/>
        </w:rPr>
        <w:t xml:space="preserve"> сельского поселения   посредством эффективного управления муниципальным долгом.</w:t>
      </w:r>
    </w:p>
    <w:p w:rsidR="00E676C1" w:rsidRPr="00F12332" w:rsidRDefault="00E676C1" w:rsidP="00E676C1">
      <w:pPr>
        <w:shd w:val="clear" w:color="auto" w:fill="FFFFFF"/>
        <w:spacing w:line="233" w:lineRule="atLeast"/>
        <w:ind w:firstLine="708"/>
        <w:jc w:val="both"/>
        <w:rPr>
          <w:spacing w:val="1"/>
          <w:sz w:val="28"/>
          <w:szCs w:val="28"/>
        </w:rPr>
      </w:pPr>
      <w:r w:rsidRPr="00F12332">
        <w:rPr>
          <w:spacing w:val="1"/>
          <w:sz w:val="28"/>
          <w:szCs w:val="28"/>
        </w:rPr>
        <w:t xml:space="preserve">Реализация Основных направлений позволит сохранить долговую устойчивость бюджета </w:t>
      </w:r>
      <w:r>
        <w:rPr>
          <w:spacing w:val="1"/>
          <w:sz w:val="28"/>
          <w:szCs w:val="28"/>
        </w:rPr>
        <w:t>сельского</w:t>
      </w:r>
      <w:r w:rsidRPr="00F12332">
        <w:rPr>
          <w:spacing w:val="1"/>
          <w:sz w:val="28"/>
          <w:szCs w:val="28"/>
        </w:rPr>
        <w:t xml:space="preserve"> поселения и повысить инвестиционную привлекательность </w:t>
      </w:r>
      <w:proofErr w:type="spellStart"/>
      <w:r w:rsidRPr="00F12332">
        <w:rPr>
          <w:spacing w:val="1"/>
          <w:sz w:val="28"/>
          <w:szCs w:val="28"/>
        </w:rPr>
        <w:t>Паевского</w:t>
      </w:r>
      <w:proofErr w:type="spellEnd"/>
      <w:r w:rsidRPr="00F12332">
        <w:rPr>
          <w:spacing w:val="1"/>
          <w:sz w:val="28"/>
          <w:szCs w:val="28"/>
        </w:rPr>
        <w:t xml:space="preserve"> сельского поселения.</w:t>
      </w:r>
    </w:p>
    <w:p w:rsidR="00E676C1" w:rsidRPr="00F12332" w:rsidRDefault="00E676C1" w:rsidP="00E676C1">
      <w:pPr>
        <w:shd w:val="clear" w:color="auto" w:fill="FFFFFF"/>
        <w:spacing w:line="233" w:lineRule="atLeast"/>
        <w:jc w:val="both"/>
        <w:rPr>
          <w:spacing w:val="1"/>
          <w:sz w:val="28"/>
          <w:szCs w:val="28"/>
        </w:rPr>
      </w:pPr>
    </w:p>
    <w:p w:rsidR="00E676C1" w:rsidRPr="00F12332" w:rsidRDefault="00E676C1" w:rsidP="00E676C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12332">
        <w:rPr>
          <w:rFonts w:ascii="Times New Roman" w:hAnsi="Times New Roman" w:cs="Times New Roman"/>
          <w:b/>
          <w:sz w:val="28"/>
          <w:szCs w:val="28"/>
        </w:rPr>
        <w:t>Текущее состояние муниципального долга</w:t>
      </w:r>
    </w:p>
    <w:p w:rsidR="00E676C1" w:rsidRPr="00F12332" w:rsidRDefault="00E676C1" w:rsidP="00E676C1">
      <w:pPr>
        <w:shd w:val="clear" w:color="auto" w:fill="FFFFFF"/>
        <w:jc w:val="center"/>
        <w:outlineLvl w:val="2"/>
        <w:rPr>
          <w:b/>
          <w:spacing w:val="1"/>
          <w:sz w:val="28"/>
          <w:szCs w:val="28"/>
        </w:rPr>
      </w:pPr>
      <w:proofErr w:type="spellStart"/>
      <w:r w:rsidRPr="00F12332">
        <w:rPr>
          <w:b/>
          <w:spacing w:val="1"/>
          <w:sz w:val="28"/>
          <w:szCs w:val="28"/>
        </w:rPr>
        <w:t>Паевского</w:t>
      </w:r>
      <w:proofErr w:type="spellEnd"/>
      <w:r w:rsidRPr="00F12332">
        <w:rPr>
          <w:b/>
          <w:spacing w:val="1"/>
          <w:sz w:val="28"/>
          <w:szCs w:val="28"/>
        </w:rPr>
        <w:t xml:space="preserve"> сельского поселения </w:t>
      </w:r>
      <w:proofErr w:type="spellStart"/>
      <w:r w:rsidRPr="00F12332">
        <w:rPr>
          <w:b/>
          <w:bCs/>
          <w:sz w:val="28"/>
          <w:szCs w:val="28"/>
        </w:rPr>
        <w:t>Кадошкинского</w:t>
      </w:r>
      <w:proofErr w:type="spellEnd"/>
      <w:r w:rsidRPr="00F12332">
        <w:rPr>
          <w:b/>
          <w:bCs/>
          <w:sz w:val="28"/>
          <w:szCs w:val="28"/>
        </w:rPr>
        <w:t xml:space="preserve"> муниципального района Республики Мордовия</w:t>
      </w:r>
      <w:r w:rsidRPr="00F12332">
        <w:rPr>
          <w:b/>
          <w:spacing w:val="1"/>
          <w:sz w:val="28"/>
          <w:szCs w:val="28"/>
        </w:rPr>
        <w:t xml:space="preserve"> </w:t>
      </w:r>
    </w:p>
    <w:p w:rsidR="00E676C1" w:rsidRPr="00F12332" w:rsidRDefault="00E676C1" w:rsidP="00E676C1">
      <w:pPr>
        <w:shd w:val="clear" w:color="auto" w:fill="FFFFFF"/>
        <w:spacing w:line="233" w:lineRule="atLeast"/>
        <w:jc w:val="both"/>
        <w:rPr>
          <w:spacing w:val="1"/>
          <w:sz w:val="28"/>
          <w:szCs w:val="28"/>
        </w:rPr>
      </w:pPr>
      <w:r w:rsidRPr="00F12332">
        <w:rPr>
          <w:spacing w:val="1"/>
          <w:sz w:val="28"/>
          <w:szCs w:val="28"/>
        </w:rPr>
        <w:t xml:space="preserve">           По итогам 2018 года объем муниципального долга </w:t>
      </w:r>
      <w:proofErr w:type="spellStart"/>
      <w:r w:rsidRPr="00F12332">
        <w:rPr>
          <w:spacing w:val="1"/>
          <w:sz w:val="28"/>
          <w:szCs w:val="28"/>
        </w:rPr>
        <w:t>Паевского</w:t>
      </w:r>
      <w:proofErr w:type="spellEnd"/>
      <w:r w:rsidRPr="00F12332">
        <w:rPr>
          <w:spacing w:val="1"/>
          <w:sz w:val="28"/>
          <w:szCs w:val="28"/>
        </w:rPr>
        <w:t xml:space="preserve"> сельского поселения составил </w:t>
      </w:r>
      <w:r>
        <w:rPr>
          <w:spacing w:val="1"/>
          <w:sz w:val="28"/>
          <w:szCs w:val="28"/>
        </w:rPr>
        <w:t>1672,6</w:t>
      </w:r>
      <w:r w:rsidRPr="00F12332">
        <w:rPr>
          <w:spacing w:val="1"/>
          <w:sz w:val="28"/>
          <w:szCs w:val="28"/>
        </w:rPr>
        <w:t xml:space="preserve"> тыс. рублей.</w:t>
      </w:r>
    </w:p>
    <w:p w:rsidR="00E676C1" w:rsidRPr="00F12332" w:rsidRDefault="00E676C1" w:rsidP="00E676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332">
        <w:rPr>
          <w:rFonts w:ascii="Times New Roman" w:hAnsi="Times New Roman" w:cs="Times New Roman"/>
          <w:sz w:val="28"/>
          <w:szCs w:val="28"/>
        </w:rPr>
        <w:t xml:space="preserve">В августе 2019 года с финансовым управлением администрации </w:t>
      </w:r>
      <w:proofErr w:type="spellStart"/>
      <w:r w:rsidRPr="00F12332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F12332">
        <w:rPr>
          <w:rFonts w:ascii="Times New Roman" w:hAnsi="Times New Roman" w:cs="Times New Roman"/>
          <w:sz w:val="28"/>
          <w:szCs w:val="28"/>
        </w:rPr>
        <w:t xml:space="preserve"> муниципального района было заключено соглашение о реструктуризации задолженности </w:t>
      </w:r>
      <w:proofErr w:type="spellStart"/>
      <w:r w:rsidRPr="00F12332">
        <w:rPr>
          <w:rFonts w:ascii="Times New Roman" w:hAnsi="Times New Roman" w:cs="Times New Roman"/>
          <w:sz w:val="28"/>
          <w:szCs w:val="28"/>
        </w:rPr>
        <w:t>Паевского</w:t>
      </w:r>
      <w:proofErr w:type="spellEnd"/>
      <w:r w:rsidRPr="00F12332">
        <w:rPr>
          <w:rFonts w:ascii="Times New Roman" w:hAnsi="Times New Roman" w:cs="Times New Roman"/>
          <w:sz w:val="28"/>
          <w:szCs w:val="28"/>
        </w:rPr>
        <w:t xml:space="preserve"> сельского поселения по бюджетным кредитам, предоставляемым из районного бюджета </w:t>
      </w:r>
      <w:proofErr w:type="spellStart"/>
      <w:r w:rsidRPr="00F12332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F12332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Мордовия. </w:t>
      </w:r>
    </w:p>
    <w:p w:rsidR="00E676C1" w:rsidRPr="00F12332" w:rsidRDefault="00E676C1" w:rsidP="00E676C1">
      <w:pPr>
        <w:shd w:val="clear" w:color="auto" w:fill="FFFFFF"/>
        <w:spacing w:before="277"/>
        <w:jc w:val="center"/>
        <w:outlineLvl w:val="2"/>
        <w:rPr>
          <w:b/>
          <w:spacing w:val="1"/>
          <w:sz w:val="28"/>
          <w:szCs w:val="28"/>
        </w:rPr>
      </w:pPr>
      <w:r w:rsidRPr="00F12332">
        <w:rPr>
          <w:b/>
          <w:spacing w:val="1"/>
          <w:sz w:val="28"/>
          <w:szCs w:val="28"/>
        </w:rPr>
        <w:t xml:space="preserve">Основные факторы, определяющие характер и направления долговой политики </w:t>
      </w:r>
      <w:proofErr w:type="spellStart"/>
      <w:r w:rsidRPr="00F12332">
        <w:rPr>
          <w:b/>
          <w:spacing w:val="1"/>
          <w:sz w:val="28"/>
          <w:szCs w:val="28"/>
        </w:rPr>
        <w:t>Паевского</w:t>
      </w:r>
      <w:proofErr w:type="spellEnd"/>
      <w:r w:rsidRPr="00F12332">
        <w:rPr>
          <w:b/>
          <w:spacing w:val="1"/>
          <w:sz w:val="28"/>
          <w:szCs w:val="28"/>
        </w:rPr>
        <w:t xml:space="preserve"> сельского поселения </w:t>
      </w:r>
      <w:r w:rsidRPr="00F12332">
        <w:rPr>
          <w:b/>
          <w:bCs/>
          <w:sz w:val="28"/>
          <w:szCs w:val="28"/>
        </w:rPr>
        <w:t>на 2020 год и на плановый период до 2021-2022 годов</w:t>
      </w:r>
    </w:p>
    <w:p w:rsidR="00E676C1" w:rsidRPr="00F12332" w:rsidRDefault="00E676C1" w:rsidP="00E676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332">
        <w:rPr>
          <w:rFonts w:ascii="Times New Roman" w:hAnsi="Times New Roman" w:cs="Times New Roman"/>
          <w:sz w:val="28"/>
          <w:szCs w:val="28"/>
        </w:rPr>
        <w:t xml:space="preserve">Изменения в налоговом и бюджетном законодательстве, необходимость выполнения положений Указа Президента Российской Федерации от 7 мая 2018 г. № 204 «О национальных целях и стратегических задачах развития Российской Федерации на период до 2024 года» предопределяют основные условия реализации государственной политики в области управления муниципальным долгом в 2020 – </w:t>
      </w:r>
      <w:r w:rsidRPr="00F12332">
        <w:rPr>
          <w:rFonts w:ascii="Times New Roman" w:hAnsi="Times New Roman" w:cs="Times New Roman"/>
          <w:sz w:val="28"/>
          <w:szCs w:val="28"/>
        </w:rPr>
        <w:lastRenderedPageBreak/>
        <w:t>2022 годах.</w:t>
      </w:r>
    </w:p>
    <w:p w:rsidR="00E676C1" w:rsidRPr="00F12332" w:rsidRDefault="00E676C1" w:rsidP="00E676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332">
        <w:rPr>
          <w:rFonts w:ascii="Times New Roman" w:hAnsi="Times New Roman" w:cs="Times New Roman"/>
          <w:sz w:val="28"/>
          <w:szCs w:val="28"/>
        </w:rPr>
        <w:t xml:space="preserve">Дополнительным фактором, усложняющим ситуацию с муниципальным долгом в указанный период, является необходимость соблюдения параметров муниципального долга, определенных соглашением о реструктуризации задолженности </w:t>
      </w:r>
      <w:proofErr w:type="spellStart"/>
      <w:r w:rsidRPr="00F12332">
        <w:rPr>
          <w:rFonts w:ascii="Times New Roman" w:hAnsi="Times New Roman" w:cs="Times New Roman"/>
          <w:sz w:val="28"/>
          <w:szCs w:val="28"/>
        </w:rPr>
        <w:t>Паевского</w:t>
      </w:r>
      <w:proofErr w:type="spellEnd"/>
      <w:r w:rsidRPr="00F12332">
        <w:rPr>
          <w:rFonts w:ascii="Times New Roman" w:hAnsi="Times New Roman" w:cs="Times New Roman"/>
          <w:sz w:val="28"/>
          <w:szCs w:val="28"/>
        </w:rPr>
        <w:t xml:space="preserve"> сельского поселения по бюджетным кредитам, предоставляемым из районного бюджета </w:t>
      </w:r>
      <w:proofErr w:type="spellStart"/>
      <w:r w:rsidRPr="00F12332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F12332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Мордовия, заключенным с финансовым управлением администрации </w:t>
      </w:r>
      <w:proofErr w:type="spellStart"/>
      <w:r w:rsidRPr="00F12332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F12332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E676C1" w:rsidRPr="00F12332" w:rsidRDefault="00E676C1" w:rsidP="00E676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76C1" w:rsidRPr="00F12332" w:rsidRDefault="00E676C1" w:rsidP="00E676C1">
      <w:pPr>
        <w:shd w:val="clear" w:color="auto" w:fill="FFFFFF"/>
        <w:jc w:val="center"/>
        <w:outlineLvl w:val="2"/>
        <w:rPr>
          <w:b/>
          <w:bCs/>
          <w:sz w:val="28"/>
          <w:szCs w:val="28"/>
        </w:rPr>
      </w:pPr>
      <w:r w:rsidRPr="00F12332">
        <w:rPr>
          <w:b/>
          <w:spacing w:val="1"/>
          <w:sz w:val="28"/>
          <w:szCs w:val="28"/>
        </w:rPr>
        <w:t xml:space="preserve">Цели и задачи долговой политики </w:t>
      </w:r>
      <w:proofErr w:type="spellStart"/>
      <w:r w:rsidRPr="00F12332">
        <w:rPr>
          <w:b/>
          <w:spacing w:val="1"/>
          <w:sz w:val="28"/>
          <w:szCs w:val="28"/>
        </w:rPr>
        <w:t>Паевского</w:t>
      </w:r>
      <w:proofErr w:type="spellEnd"/>
      <w:r w:rsidRPr="00F12332">
        <w:rPr>
          <w:b/>
          <w:spacing w:val="1"/>
          <w:sz w:val="28"/>
          <w:szCs w:val="28"/>
        </w:rPr>
        <w:t xml:space="preserve"> сельского поселения </w:t>
      </w:r>
      <w:r w:rsidRPr="00F12332">
        <w:rPr>
          <w:b/>
          <w:bCs/>
          <w:sz w:val="28"/>
          <w:szCs w:val="28"/>
        </w:rPr>
        <w:t>на 2020 год и на плановый период до 2021-2022 годов</w:t>
      </w:r>
    </w:p>
    <w:p w:rsidR="00E676C1" w:rsidRPr="00F12332" w:rsidRDefault="00E676C1" w:rsidP="00E676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332">
        <w:rPr>
          <w:rFonts w:ascii="Times New Roman" w:hAnsi="Times New Roman" w:cs="Times New Roman"/>
          <w:sz w:val="28"/>
          <w:szCs w:val="28"/>
        </w:rPr>
        <w:t xml:space="preserve">Реализация долговой политики </w:t>
      </w:r>
      <w:proofErr w:type="spellStart"/>
      <w:r w:rsidRPr="00F12332">
        <w:rPr>
          <w:rFonts w:ascii="Times New Roman" w:hAnsi="Times New Roman" w:cs="Times New Roman"/>
          <w:spacing w:val="1"/>
          <w:sz w:val="28"/>
          <w:szCs w:val="28"/>
        </w:rPr>
        <w:t>Паевского</w:t>
      </w:r>
      <w:proofErr w:type="spellEnd"/>
      <w:r w:rsidRPr="00F12332">
        <w:rPr>
          <w:rFonts w:ascii="Times New Roman" w:hAnsi="Times New Roman" w:cs="Times New Roman"/>
          <w:spacing w:val="1"/>
          <w:sz w:val="28"/>
          <w:szCs w:val="28"/>
        </w:rPr>
        <w:t xml:space="preserve"> сельского поселения </w:t>
      </w:r>
      <w:r w:rsidRPr="00F12332">
        <w:rPr>
          <w:rFonts w:ascii="Times New Roman" w:hAnsi="Times New Roman" w:cs="Times New Roman"/>
          <w:sz w:val="28"/>
          <w:szCs w:val="28"/>
        </w:rPr>
        <w:t>в 2020 – 2022 годах будет осуществляться в соответствии со следующими целями:</w:t>
      </w:r>
    </w:p>
    <w:p w:rsidR="00E676C1" w:rsidRPr="00F12332" w:rsidRDefault="00E676C1" w:rsidP="00E676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332">
        <w:rPr>
          <w:rFonts w:ascii="Times New Roman" w:hAnsi="Times New Roman" w:cs="Times New Roman"/>
          <w:sz w:val="28"/>
          <w:szCs w:val="28"/>
        </w:rPr>
        <w:t>обеспечение исполнения долговых обязательств в полном объеме и в установленные сроки;</w:t>
      </w:r>
    </w:p>
    <w:p w:rsidR="00E676C1" w:rsidRPr="00F12332" w:rsidRDefault="00E676C1" w:rsidP="00E676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332">
        <w:rPr>
          <w:rFonts w:ascii="Times New Roman" w:hAnsi="Times New Roman" w:cs="Times New Roman"/>
          <w:sz w:val="28"/>
          <w:szCs w:val="28"/>
        </w:rPr>
        <w:t>оптимизация структуры муниципального долга;</w:t>
      </w:r>
    </w:p>
    <w:p w:rsidR="00E676C1" w:rsidRPr="00F12332" w:rsidRDefault="00E676C1" w:rsidP="00E676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332">
        <w:rPr>
          <w:rFonts w:ascii="Times New Roman" w:hAnsi="Times New Roman" w:cs="Times New Roman"/>
          <w:sz w:val="28"/>
          <w:szCs w:val="28"/>
        </w:rPr>
        <w:t>развитие финансовых инструментов государственных заимствований и механизмов управления муниципальным долгом;</w:t>
      </w:r>
    </w:p>
    <w:p w:rsidR="00E676C1" w:rsidRPr="00F12332" w:rsidRDefault="00E676C1" w:rsidP="00E676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332">
        <w:rPr>
          <w:rFonts w:ascii="Times New Roman" w:hAnsi="Times New Roman" w:cs="Times New Roman"/>
          <w:sz w:val="28"/>
          <w:szCs w:val="28"/>
        </w:rPr>
        <w:t>снижение рисков в сфере управления муниципальным долгом;</w:t>
      </w:r>
    </w:p>
    <w:p w:rsidR="00E676C1" w:rsidRPr="00F12332" w:rsidRDefault="00E676C1" w:rsidP="00E676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332">
        <w:rPr>
          <w:rFonts w:ascii="Times New Roman" w:hAnsi="Times New Roman" w:cs="Times New Roman"/>
          <w:sz w:val="28"/>
          <w:szCs w:val="28"/>
        </w:rPr>
        <w:t xml:space="preserve">соблюдение условий соглашения о реструктуризации задолженности </w:t>
      </w:r>
      <w:proofErr w:type="spellStart"/>
      <w:r w:rsidRPr="00F12332">
        <w:rPr>
          <w:rFonts w:ascii="Times New Roman" w:hAnsi="Times New Roman" w:cs="Times New Roman"/>
          <w:sz w:val="28"/>
          <w:szCs w:val="28"/>
        </w:rPr>
        <w:t>Паевского</w:t>
      </w:r>
      <w:proofErr w:type="spellEnd"/>
      <w:r w:rsidRPr="00F12332">
        <w:rPr>
          <w:rFonts w:ascii="Times New Roman" w:hAnsi="Times New Roman" w:cs="Times New Roman"/>
          <w:sz w:val="28"/>
          <w:szCs w:val="28"/>
        </w:rPr>
        <w:t xml:space="preserve"> сельского поселения по бюджетным кредитам, предоставляемым из районного бюджета </w:t>
      </w:r>
      <w:proofErr w:type="spellStart"/>
      <w:r w:rsidRPr="00F12332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F12332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Мордовия, заключенным с финансовым управлением администрации </w:t>
      </w:r>
      <w:proofErr w:type="spellStart"/>
      <w:r w:rsidRPr="00F12332">
        <w:rPr>
          <w:rFonts w:ascii="Times New Roman" w:hAnsi="Times New Roman" w:cs="Times New Roman"/>
          <w:sz w:val="28"/>
          <w:szCs w:val="28"/>
        </w:rPr>
        <w:t>Кадошкинского</w:t>
      </w:r>
      <w:proofErr w:type="spellEnd"/>
      <w:r w:rsidRPr="00F12332">
        <w:rPr>
          <w:rFonts w:ascii="Times New Roman" w:hAnsi="Times New Roman" w:cs="Times New Roman"/>
          <w:sz w:val="28"/>
          <w:szCs w:val="28"/>
        </w:rPr>
        <w:t xml:space="preserve"> муниципального района. Одной из приоритетных задач осуществления долговой политики в указанный период выступает уменьшение объема муниципального долга до установленного законодательством возможного уровня в имеющихся экономических условиях.</w:t>
      </w:r>
    </w:p>
    <w:p w:rsidR="00E676C1" w:rsidRPr="00F12332" w:rsidRDefault="00E676C1" w:rsidP="00E676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332">
        <w:rPr>
          <w:rFonts w:ascii="Times New Roman" w:hAnsi="Times New Roman" w:cs="Times New Roman"/>
          <w:sz w:val="28"/>
          <w:szCs w:val="28"/>
        </w:rPr>
        <w:t xml:space="preserve">Достижению поставленных целей и намеченных задач должна способствовать реализация плана мероприятий оздоровления муниципальных финансов </w:t>
      </w:r>
      <w:proofErr w:type="spellStart"/>
      <w:r w:rsidRPr="00F12332">
        <w:rPr>
          <w:rFonts w:ascii="Times New Roman" w:hAnsi="Times New Roman" w:cs="Times New Roman"/>
          <w:sz w:val="28"/>
          <w:szCs w:val="28"/>
        </w:rPr>
        <w:t>Паевского</w:t>
      </w:r>
      <w:proofErr w:type="spellEnd"/>
      <w:r w:rsidRPr="00F12332">
        <w:rPr>
          <w:rFonts w:ascii="Times New Roman" w:hAnsi="Times New Roman" w:cs="Times New Roman"/>
          <w:sz w:val="28"/>
          <w:szCs w:val="28"/>
        </w:rPr>
        <w:t xml:space="preserve"> сельского поселения на 2018 – 2021 годы.</w:t>
      </w:r>
    </w:p>
    <w:p w:rsidR="00E676C1" w:rsidRPr="00F12332" w:rsidRDefault="00E676C1" w:rsidP="00E676C1">
      <w:pPr>
        <w:shd w:val="clear" w:color="auto" w:fill="FFFFFF"/>
        <w:spacing w:line="233" w:lineRule="atLeast"/>
        <w:jc w:val="center"/>
        <w:rPr>
          <w:b/>
          <w:bCs/>
          <w:sz w:val="28"/>
          <w:szCs w:val="28"/>
        </w:rPr>
      </w:pPr>
      <w:r w:rsidRPr="00F12332">
        <w:rPr>
          <w:spacing w:val="1"/>
          <w:sz w:val="28"/>
          <w:szCs w:val="28"/>
        </w:rPr>
        <w:br/>
      </w:r>
      <w:r w:rsidRPr="00F12332">
        <w:rPr>
          <w:b/>
          <w:spacing w:val="1"/>
          <w:sz w:val="28"/>
          <w:szCs w:val="28"/>
        </w:rPr>
        <w:t xml:space="preserve">Основные риски, связанные с реализацией долговой политики </w:t>
      </w:r>
      <w:proofErr w:type="spellStart"/>
      <w:r w:rsidRPr="00F12332">
        <w:rPr>
          <w:b/>
          <w:spacing w:val="1"/>
          <w:sz w:val="28"/>
          <w:szCs w:val="28"/>
        </w:rPr>
        <w:t>Паевского</w:t>
      </w:r>
      <w:proofErr w:type="spellEnd"/>
      <w:r w:rsidRPr="00F12332">
        <w:rPr>
          <w:b/>
          <w:spacing w:val="1"/>
          <w:sz w:val="28"/>
          <w:szCs w:val="28"/>
        </w:rPr>
        <w:t xml:space="preserve"> сельского поселения </w:t>
      </w:r>
      <w:r w:rsidRPr="00F12332">
        <w:rPr>
          <w:b/>
          <w:bCs/>
          <w:sz w:val="28"/>
          <w:szCs w:val="28"/>
        </w:rPr>
        <w:t>на 2020 год и на плановый период до 2021-2022 годов</w:t>
      </w:r>
    </w:p>
    <w:p w:rsidR="00E676C1" w:rsidRPr="00F12332" w:rsidRDefault="00E676C1" w:rsidP="00E676C1">
      <w:pPr>
        <w:shd w:val="clear" w:color="auto" w:fill="FFFFFF"/>
        <w:spacing w:line="233" w:lineRule="atLeast"/>
        <w:jc w:val="both"/>
        <w:rPr>
          <w:spacing w:val="1"/>
          <w:sz w:val="28"/>
          <w:szCs w:val="28"/>
        </w:rPr>
      </w:pPr>
      <w:r w:rsidRPr="00F12332">
        <w:rPr>
          <w:spacing w:val="1"/>
          <w:sz w:val="28"/>
          <w:szCs w:val="28"/>
        </w:rPr>
        <w:t xml:space="preserve">           Основными рисками при реализации долговой политики </w:t>
      </w:r>
      <w:proofErr w:type="spellStart"/>
      <w:r w:rsidRPr="00F12332">
        <w:rPr>
          <w:spacing w:val="1"/>
          <w:sz w:val="28"/>
          <w:szCs w:val="28"/>
        </w:rPr>
        <w:t>Паевского</w:t>
      </w:r>
      <w:proofErr w:type="spellEnd"/>
      <w:r w:rsidRPr="00F12332">
        <w:rPr>
          <w:spacing w:val="1"/>
          <w:sz w:val="28"/>
          <w:szCs w:val="28"/>
        </w:rPr>
        <w:t xml:space="preserve"> сельского поселения </w:t>
      </w:r>
      <w:r w:rsidRPr="00F12332">
        <w:rPr>
          <w:bCs/>
          <w:sz w:val="28"/>
          <w:szCs w:val="28"/>
        </w:rPr>
        <w:t>на 2020 год и на плановый период до 2021-2022 годов</w:t>
      </w:r>
      <w:r w:rsidRPr="00F12332">
        <w:rPr>
          <w:spacing w:val="1"/>
          <w:sz w:val="28"/>
          <w:szCs w:val="28"/>
        </w:rPr>
        <w:t xml:space="preserve"> являются:    </w:t>
      </w:r>
    </w:p>
    <w:p w:rsidR="00E676C1" w:rsidRPr="00F12332" w:rsidRDefault="00E676C1" w:rsidP="00E676C1">
      <w:pPr>
        <w:shd w:val="clear" w:color="auto" w:fill="FFFFFF"/>
        <w:spacing w:line="233" w:lineRule="atLeast"/>
        <w:jc w:val="both"/>
        <w:rPr>
          <w:spacing w:val="1"/>
          <w:sz w:val="28"/>
          <w:szCs w:val="28"/>
        </w:rPr>
      </w:pPr>
      <w:r w:rsidRPr="00F12332">
        <w:rPr>
          <w:spacing w:val="1"/>
          <w:sz w:val="28"/>
          <w:szCs w:val="28"/>
        </w:rPr>
        <w:t xml:space="preserve">           а) процентный риск - вероятность увеличения суммы расходов местного бюджета на обслуживание муниципального долга вследствие увеличения процентных ставок;</w:t>
      </w:r>
    </w:p>
    <w:p w:rsidR="00E676C1" w:rsidRPr="00F12332" w:rsidRDefault="00E676C1" w:rsidP="00E676C1">
      <w:pPr>
        <w:shd w:val="clear" w:color="auto" w:fill="FFFFFF"/>
        <w:spacing w:line="233" w:lineRule="atLeast"/>
        <w:jc w:val="both"/>
        <w:rPr>
          <w:spacing w:val="1"/>
          <w:sz w:val="28"/>
          <w:szCs w:val="28"/>
        </w:rPr>
      </w:pPr>
      <w:r w:rsidRPr="00F12332">
        <w:rPr>
          <w:spacing w:val="1"/>
          <w:sz w:val="28"/>
          <w:szCs w:val="28"/>
        </w:rPr>
        <w:t xml:space="preserve">           б) риск сокращения налоговых доходов местного бюджета при существующих тенденциях замедления темпов экономического роста;</w:t>
      </w:r>
    </w:p>
    <w:p w:rsidR="00E676C1" w:rsidRPr="00F12332" w:rsidRDefault="00E676C1" w:rsidP="00E676C1">
      <w:pPr>
        <w:shd w:val="clear" w:color="auto" w:fill="FFFFFF"/>
        <w:spacing w:line="233" w:lineRule="atLeast"/>
        <w:ind w:firstLine="708"/>
        <w:jc w:val="both"/>
        <w:rPr>
          <w:sz w:val="28"/>
          <w:szCs w:val="28"/>
        </w:rPr>
      </w:pPr>
      <w:r w:rsidRPr="00F12332">
        <w:rPr>
          <w:spacing w:val="1"/>
          <w:sz w:val="28"/>
          <w:szCs w:val="28"/>
        </w:rPr>
        <w:t xml:space="preserve">Основной мерой, принимаемой в отношении управления рисками, связанными с реализацией долговой политики </w:t>
      </w:r>
      <w:proofErr w:type="spellStart"/>
      <w:r w:rsidRPr="00F12332">
        <w:rPr>
          <w:spacing w:val="1"/>
          <w:sz w:val="28"/>
          <w:szCs w:val="28"/>
        </w:rPr>
        <w:t>Паевского</w:t>
      </w:r>
      <w:proofErr w:type="spellEnd"/>
      <w:r w:rsidRPr="00F12332">
        <w:rPr>
          <w:spacing w:val="1"/>
          <w:sz w:val="28"/>
          <w:szCs w:val="28"/>
        </w:rPr>
        <w:t xml:space="preserve"> сельского поселения, является осуществление достоверного прогнозирования доходов местного бюджета.</w:t>
      </w:r>
    </w:p>
    <w:p w:rsidR="00E676C1" w:rsidRDefault="00E676C1" w:rsidP="00E676C1">
      <w:pPr>
        <w:jc w:val="center"/>
        <w:rPr>
          <w:rFonts w:ascii="Georgia" w:hAnsi="Georgia"/>
          <w:b/>
          <w:bCs/>
          <w:color w:val="222222"/>
        </w:rPr>
      </w:pPr>
    </w:p>
    <w:p w:rsidR="00E676C1" w:rsidRDefault="00E676C1" w:rsidP="00E676C1">
      <w:pPr>
        <w:jc w:val="center"/>
        <w:rPr>
          <w:rFonts w:ascii="Georgia" w:hAnsi="Georgia"/>
          <w:b/>
          <w:bCs/>
          <w:color w:val="222222"/>
        </w:rPr>
      </w:pPr>
    </w:p>
    <w:p w:rsidR="00E676C1" w:rsidRDefault="00E676C1" w:rsidP="00DC4F48">
      <w:pPr>
        <w:tabs>
          <w:tab w:val="left" w:pos="4648"/>
        </w:tabs>
        <w:jc w:val="center"/>
        <w:rPr>
          <w:sz w:val="28"/>
          <w:szCs w:val="28"/>
        </w:rPr>
      </w:pPr>
    </w:p>
    <w:p w:rsidR="00E676C1" w:rsidRDefault="00E676C1" w:rsidP="00DC4F48">
      <w:pPr>
        <w:tabs>
          <w:tab w:val="left" w:pos="4648"/>
        </w:tabs>
        <w:jc w:val="center"/>
        <w:rPr>
          <w:sz w:val="28"/>
          <w:szCs w:val="28"/>
        </w:rPr>
      </w:pPr>
    </w:p>
    <w:p w:rsidR="00E676C1" w:rsidRDefault="00E676C1" w:rsidP="00DC4F48">
      <w:pPr>
        <w:tabs>
          <w:tab w:val="left" w:pos="4648"/>
        </w:tabs>
        <w:jc w:val="center"/>
        <w:rPr>
          <w:sz w:val="28"/>
          <w:szCs w:val="28"/>
        </w:rPr>
      </w:pPr>
    </w:p>
    <w:p w:rsidR="00E676C1" w:rsidRDefault="00E676C1" w:rsidP="00DC4F48">
      <w:pPr>
        <w:tabs>
          <w:tab w:val="left" w:pos="4648"/>
        </w:tabs>
        <w:jc w:val="center"/>
        <w:rPr>
          <w:sz w:val="28"/>
          <w:szCs w:val="28"/>
        </w:rPr>
      </w:pPr>
    </w:p>
    <w:p w:rsidR="00DC4F48" w:rsidRPr="00DC4030" w:rsidRDefault="00DC4F48" w:rsidP="00DC4F48">
      <w:pPr>
        <w:tabs>
          <w:tab w:val="left" w:pos="4648"/>
        </w:tabs>
        <w:jc w:val="center"/>
        <w:rPr>
          <w:sz w:val="28"/>
          <w:szCs w:val="28"/>
        </w:rPr>
      </w:pPr>
      <w:r w:rsidRPr="00DC4030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ПАЕВСКОГО</w:t>
      </w:r>
      <w:r w:rsidRPr="00DC4030">
        <w:rPr>
          <w:sz w:val="28"/>
          <w:szCs w:val="28"/>
        </w:rPr>
        <w:t xml:space="preserve"> СЕЛЬСКОГО ПОСЕЛЕНИЯ</w:t>
      </w:r>
    </w:p>
    <w:p w:rsidR="00DC4F48" w:rsidRPr="00DC4030" w:rsidRDefault="00DC4F48" w:rsidP="00DC4F48">
      <w:pPr>
        <w:tabs>
          <w:tab w:val="left" w:pos="4648"/>
        </w:tabs>
        <w:jc w:val="center"/>
        <w:rPr>
          <w:sz w:val="28"/>
          <w:szCs w:val="28"/>
        </w:rPr>
      </w:pPr>
      <w:r w:rsidRPr="00DC4030">
        <w:rPr>
          <w:sz w:val="28"/>
          <w:szCs w:val="28"/>
        </w:rPr>
        <w:t>КАДОШКИНСКОГО МУНИЦИПАЛЬНОГО РАЙОНА</w:t>
      </w:r>
    </w:p>
    <w:p w:rsidR="00DC4F48" w:rsidRPr="00DC4030" w:rsidRDefault="00DC4F48" w:rsidP="00DC4F48">
      <w:pPr>
        <w:tabs>
          <w:tab w:val="left" w:pos="2775"/>
          <w:tab w:val="left" w:pos="4648"/>
        </w:tabs>
        <w:rPr>
          <w:sz w:val="28"/>
          <w:szCs w:val="28"/>
        </w:rPr>
      </w:pPr>
      <w:r w:rsidRPr="00DC4030">
        <w:rPr>
          <w:sz w:val="28"/>
          <w:szCs w:val="28"/>
        </w:rPr>
        <w:tab/>
        <w:t xml:space="preserve">         РЕСПУБЛИКИ МОРДОВИЯ</w:t>
      </w:r>
    </w:p>
    <w:p w:rsidR="00DC4F48" w:rsidRPr="00DC4030" w:rsidRDefault="00DC4F48" w:rsidP="00DC4F48">
      <w:pPr>
        <w:tabs>
          <w:tab w:val="left" w:pos="2775"/>
          <w:tab w:val="left" w:pos="4648"/>
        </w:tabs>
        <w:rPr>
          <w:sz w:val="28"/>
          <w:szCs w:val="28"/>
        </w:rPr>
      </w:pPr>
    </w:p>
    <w:p w:rsidR="00DC4F48" w:rsidRPr="00DC4030" w:rsidRDefault="00DC4F48" w:rsidP="00DC4F48">
      <w:pPr>
        <w:tabs>
          <w:tab w:val="left" w:pos="4648"/>
        </w:tabs>
        <w:jc w:val="center"/>
        <w:rPr>
          <w:b/>
          <w:sz w:val="28"/>
          <w:szCs w:val="28"/>
        </w:rPr>
      </w:pPr>
      <w:r w:rsidRPr="00DC4030">
        <w:rPr>
          <w:b/>
          <w:sz w:val="28"/>
          <w:szCs w:val="28"/>
        </w:rPr>
        <w:t>П О С Т А Н О В Л Е Н И Е</w:t>
      </w:r>
    </w:p>
    <w:p w:rsidR="00DC4F48" w:rsidRPr="00DC4030" w:rsidRDefault="00DC4F48" w:rsidP="00DC4F48">
      <w:pPr>
        <w:tabs>
          <w:tab w:val="left" w:pos="4648"/>
        </w:tabs>
        <w:jc w:val="center"/>
        <w:rPr>
          <w:b/>
          <w:sz w:val="28"/>
          <w:szCs w:val="28"/>
        </w:rPr>
      </w:pPr>
    </w:p>
    <w:p w:rsidR="00DC4F48" w:rsidRPr="00DC4030" w:rsidRDefault="00DC4F48" w:rsidP="00DC4F48">
      <w:pPr>
        <w:tabs>
          <w:tab w:val="left" w:pos="4648"/>
        </w:tabs>
        <w:jc w:val="center"/>
        <w:rPr>
          <w:b/>
          <w:sz w:val="28"/>
          <w:szCs w:val="28"/>
        </w:rPr>
      </w:pPr>
    </w:p>
    <w:p w:rsidR="00DC4F48" w:rsidRPr="00DC4030" w:rsidRDefault="00DC4F48" w:rsidP="00DC4F48">
      <w:pPr>
        <w:tabs>
          <w:tab w:val="left" w:pos="4648"/>
        </w:tabs>
        <w:rPr>
          <w:sz w:val="28"/>
          <w:szCs w:val="28"/>
        </w:rPr>
      </w:pPr>
      <w:proofErr w:type="gramStart"/>
      <w:r w:rsidRPr="00DC4030">
        <w:rPr>
          <w:sz w:val="28"/>
          <w:szCs w:val="28"/>
        </w:rPr>
        <w:t xml:space="preserve">от  </w:t>
      </w:r>
      <w:r>
        <w:rPr>
          <w:sz w:val="28"/>
          <w:szCs w:val="28"/>
        </w:rPr>
        <w:t>8</w:t>
      </w:r>
      <w:proofErr w:type="gramEnd"/>
      <w:r>
        <w:rPr>
          <w:sz w:val="28"/>
          <w:szCs w:val="28"/>
        </w:rPr>
        <w:t xml:space="preserve"> ноября</w:t>
      </w:r>
      <w:r w:rsidRPr="00DC4030">
        <w:rPr>
          <w:sz w:val="28"/>
          <w:szCs w:val="28"/>
        </w:rPr>
        <w:t xml:space="preserve">  2019 года       </w:t>
      </w:r>
      <w:r>
        <w:rPr>
          <w:sz w:val="28"/>
          <w:szCs w:val="28"/>
        </w:rPr>
        <w:t xml:space="preserve">              </w:t>
      </w:r>
      <w:r w:rsidRPr="00DC4030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                     </w:t>
      </w:r>
      <w:r w:rsidRPr="00DC4030">
        <w:rPr>
          <w:sz w:val="28"/>
          <w:szCs w:val="28"/>
        </w:rPr>
        <w:t xml:space="preserve"> № </w:t>
      </w:r>
      <w:r>
        <w:rPr>
          <w:sz w:val="28"/>
          <w:szCs w:val="28"/>
        </w:rPr>
        <w:t>47</w:t>
      </w:r>
      <w:r w:rsidRPr="00DC4030">
        <w:rPr>
          <w:sz w:val="28"/>
          <w:szCs w:val="28"/>
        </w:rPr>
        <w:t xml:space="preserve">           </w:t>
      </w:r>
    </w:p>
    <w:p w:rsidR="00DC4F48" w:rsidRPr="00DC4030" w:rsidRDefault="00DC4F48" w:rsidP="00DC4F48">
      <w:pPr>
        <w:tabs>
          <w:tab w:val="left" w:pos="4648"/>
        </w:tabs>
        <w:jc w:val="center"/>
        <w:rPr>
          <w:sz w:val="28"/>
          <w:szCs w:val="28"/>
        </w:rPr>
      </w:pPr>
      <w:proofErr w:type="spellStart"/>
      <w:r w:rsidRPr="00DC4030">
        <w:rPr>
          <w:sz w:val="28"/>
          <w:szCs w:val="28"/>
        </w:rPr>
        <w:t>с.</w:t>
      </w:r>
      <w:r>
        <w:rPr>
          <w:sz w:val="28"/>
          <w:szCs w:val="28"/>
        </w:rPr>
        <w:t>Паево</w:t>
      </w:r>
      <w:proofErr w:type="spellEnd"/>
    </w:p>
    <w:p w:rsidR="00DC4F48" w:rsidRPr="002F094B" w:rsidRDefault="00DC4F48" w:rsidP="00DC4F48">
      <w:pPr>
        <w:rPr>
          <w:sz w:val="28"/>
          <w:szCs w:val="28"/>
        </w:rPr>
      </w:pPr>
    </w:p>
    <w:p w:rsidR="00DC4F48" w:rsidRPr="002F094B" w:rsidRDefault="00DC4F48" w:rsidP="00DC4F48">
      <w:pPr>
        <w:jc w:val="center"/>
      </w:pPr>
    </w:p>
    <w:p w:rsidR="00DC4F48" w:rsidRPr="002F094B" w:rsidRDefault="00DC4F48" w:rsidP="00DC4F48">
      <w:pPr>
        <w:jc w:val="center"/>
        <w:rPr>
          <w:sz w:val="28"/>
          <w:szCs w:val="28"/>
        </w:rPr>
      </w:pPr>
    </w:p>
    <w:p w:rsidR="00DC4F48" w:rsidRPr="002F094B" w:rsidRDefault="00DC4F48" w:rsidP="00DC4F48">
      <w:pPr>
        <w:jc w:val="center"/>
        <w:rPr>
          <w:sz w:val="28"/>
          <w:szCs w:val="28"/>
        </w:rPr>
      </w:pPr>
    </w:p>
    <w:p w:rsidR="00DC4F48" w:rsidRPr="002F094B" w:rsidRDefault="00DC4F48" w:rsidP="00DC4F48">
      <w:pPr>
        <w:pStyle w:val="1"/>
        <w:spacing w:before="0" w:after="0"/>
        <w:rPr>
          <w:color w:val="auto"/>
          <w:sz w:val="28"/>
          <w:szCs w:val="28"/>
        </w:rPr>
      </w:pPr>
      <w:r w:rsidRPr="002F094B">
        <w:rPr>
          <w:color w:val="auto"/>
          <w:sz w:val="28"/>
          <w:szCs w:val="28"/>
        </w:rPr>
        <w:t xml:space="preserve">Об утверждении основных направлений бюджетной и налоговой политики </w:t>
      </w:r>
      <w:proofErr w:type="spellStart"/>
      <w:r w:rsidRPr="002F094B">
        <w:rPr>
          <w:color w:val="auto"/>
          <w:sz w:val="28"/>
          <w:szCs w:val="28"/>
        </w:rPr>
        <w:t>Паевского</w:t>
      </w:r>
      <w:proofErr w:type="spellEnd"/>
      <w:r w:rsidRPr="002F094B">
        <w:rPr>
          <w:color w:val="auto"/>
          <w:sz w:val="28"/>
          <w:szCs w:val="28"/>
        </w:rPr>
        <w:t xml:space="preserve"> сельского поселения</w:t>
      </w:r>
    </w:p>
    <w:p w:rsidR="00DC4F48" w:rsidRPr="002F094B" w:rsidRDefault="00DC4F48" w:rsidP="00DC4F48">
      <w:pPr>
        <w:pStyle w:val="1"/>
        <w:spacing w:before="0" w:after="0"/>
        <w:rPr>
          <w:color w:val="auto"/>
          <w:sz w:val="28"/>
          <w:szCs w:val="28"/>
        </w:rPr>
      </w:pPr>
      <w:r w:rsidRPr="002F094B">
        <w:rPr>
          <w:color w:val="auto"/>
          <w:sz w:val="28"/>
          <w:szCs w:val="28"/>
        </w:rPr>
        <w:t>на 2020 и плановый период 2021 и 2022 годов</w:t>
      </w:r>
    </w:p>
    <w:p w:rsidR="00DC4F48" w:rsidRPr="002F094B" w:rsidRDefault="00DC4F48" w:rsidP="00DC4F48"/>
    <w:p w:rsidR="00DC4F48" w:rsidRPr="002F094B" w:rsidRDefault="00DC4F48" w:rsidP="00DC4F48">
      <w:pPr>
        <w:rPr>
          <w:sz w:val="28"/>
          <w:szCs w:val="28"/>
        </w:rPr>
      </w:pPr>
      <w:r w:rsidRPr="002F094B">
        <w:rPr>
          <w:sz w:val="28"/>
          <w:szCs w:val="28"/>
        </w:rPr>
        <w:t xml:space="preserve">В целях обеспечения бюджетного процесса и в соответствии со </w:t>
      </w:r>
      <w:hyperlink r:id="rId6" w:history="1">
        <w:r w:rsidRPr="002F094B">
          <w:rPr>
            <w:rStyle w:val="af4"/>
            <w:rFonts w:cs="Times New Roman CYR"/>
            <w:sz w:val="28"/>
            <w:szCs w:val="28"/>
          </w:rPr>
          <w:t>статьей 172</w:t>
        </w:r>
      </w:hyperlink>
      <w:r w:rsidRPr="002F094B">
        <w:rPr>
          <w:sz w:val="28"/>
          <w:szCs w:val="28"/>
        </w:rPr>
        <w:t xml:space="preserve"> Бюджетного кодекса Российской Федерации, администрация </w:t>
      </w:r>
      <w:proofErr w:type="spellStart"/>
      <w:r w:rsidRPr="002F094B">
        <w:rPr>
          <w:sz w:val="28"/>
          <w:szCs w:val="28"/>
        </w:rPr>
        <w:t>Паевского</w:t>
      </w:r>
      <w:proofErr w:type="spellEnd"/>
      <w:r w:rsidRPr="002F094B">
        <w:rPr>
          <w:sz w:val="28"/>
          <w:szCs w:val="28"/>
        </w:rPr>
        <w:t xml:space="preserve"> сельского поселения Республики </w:t>
      </w:r>
      <w:proofErr w:type="gramStart"/>
      <w:r w:rsidRPr="002F094B">
        <w:rPr>
          <w:sz w:val="28"/>
          <w:szCs w:val="28"/>
        </w:rPr>
        <w:t xml:space="preserve">Мордовия  </w:t>
      </w:r>
      <w:r w:rsidRPr="002F094B">
        <w:rPr>
          <w:b/>
          <w:sz w:val="28"/>
          <w:szCs w:val="28"/>
        </w:rPr>
        <w:t>п</w:t>
      </w:r>
      <w:proofErr w:type="gramEnd"/>
      <w:r w:rsidRPr="002F094B">
        <w:rPr>
          <w:b/>
          <w:sz w:val="28"/>
          <w:szCs w:val="28"/>
        </w:rPr>
        <w:t xml:space="preserve"> о с т а н о в л я е т</w:t>
      </w:r>
      <w:r w:rsidRPr="002F094B">
        <w:rPr>
          <w:sz w:val="28"/>
          <w:szCs w:val="28"/>
        </w:rPr>
        <w:t>:</w:t>
      </w:r>
    </w:p>
    <w:p w:rsidR="00DC4F48" w:rsidRPr="002F094B" w:rsidRDefault="00DC4F48" w:rsidP="00DC4F48">
      <w:pPr>
        <w:rPr>
          <w:sz w:val="28"/>
          <w:szCs w:val="28"/>
        </w:rPr>
      </w:pPr>
    </w:p>
    <w:p w:rsidR="00DC4F48" w:rsidRPr="002F094B" w:rsidRDefault="00DC4F48" w:rsidP="00DC4F48">
      <w:pPr>
        <w:rPr>
          <w:sz w:val="28"/>
          <w:szCs w:val="28"/>
        </w:rPr>
      </w:pPr>
      <w:bookmarkStart w:id="0" w:name="sub_1"/>
      <w:r w:rsidRPr="002F094B">
        <w:rPr>
          <w:sz w:val="28"/>
          <w:szCs w:val="28"/>
        </w:rPr>
        <w:t xml:space="preserve">1. Утвердить </w:t>
      </w:r>
      <w:hyperlink w:anchor="sub_100" w:history="1">
        <w:r w:rsidRPr="002F094B">
          <w:rPr>
            <w:rStyle w:val="af4"/>
            <w:rFonts w:cs="Times New Roman CYR"/>
            <w:sz w:val="28"/>
            <w:szCs w:val="28"/>
          </w:rPr>
          <w:t>основные направления</w:t>
        </w:r>
      </w:hyperlink>
      <w:r w:rsidRPr="002F094B">
        <w:rPr>
          <w:sz w:val="28"/>
          <w:szCs w:val="28"/>
        </w:rPr>
        <w:t xml:space="preserve"> бюджетной и налоговой </w:t>
      </w:r>
      <w:proofErr w:type="gramStart"/>
      <w:r w:rsidRPr="002F094B">
        <w:rPr>
          <w:sz w:val="28"/>
          <w:szCs w:val="28"/>
        </w:rPr>
        <w:t xml:space="preserve">политики  </w:t>
      </w:r>
      <w:proofErr w:type="spellStart"/>
      <w:r w:rsidRPr="002F094B">
        <w:rPr>
          <w:sz w:val="28"/>
          <w:szCs w:val="28"/>
        </w:rPr>
        <w:t>Паевского</w:t>
      </w:r>
      <w:proofErr w:type="spellEnd"/>
      <w:proofErr w:type="gramEnd"/>
      <w:r w:rsidRPr="002F094B">
        <w:rPr>
          <w:sz w:val="28"/>
          <w:szCs w:val="28"/>
        </w:rPr>
        <w:t xml:space="preserve"> сельского поселения на 2020 и плановый период 2021 и 2022 годов.</w:t>
      </w:r>
    </w:p>
    <w:p w:rsidR="00DC4F48" w:rsidRPr="002F094B" w:rsidRDefault="00DC4F48" w:rsidP="00DC4F48">
      <w:pPr>
        <w:rPr>
          <w:sz w:val="28"/>
          <w:szCs w:val="28"/>
        </w:rPr>
      </w:pPr>
      <w:bookmarkStart w:id="1" w:name="sub_2"/>
      <w:bookmarkEnd w:id="0"/>
      <w:r w:rsidRPr="002F094B">
        <w:rPr>
          <w:sz w:val="28"/>
          <w:szCs w:val="28"/>
        </w:rPr>
        <w:t xml:space="preserve">2. Контроль за исполнением настоящего постановления </w:t>
      </w:r>
      <w:r>
        <w:rPr>
          <w:sz w:val="28"/>
          <w:szCs w:val="28"/>
        </w:rPr>
        <w:t>оставляю за собой</w:t>
      </w:r>
      <w:r w:rsidRPr="002F094B">
        <w:rPr>
          <w:sz w:val="28"/>
          <w:szCs w:val="28"/>
        </w:rPr>
        <w:t>.</w:t>
      </w:r>
    </w:p>
    <w:p w:rsidR="00DC4F48" w:rsidRPr="002F094B" w:rsidRDefault="00DC4F48" w:rsidP="00DC4F48">
      <w:pPr>
        <w:rPr>
          <w:sz w:val="28"/>
          <w:szCs w:val="28"/>
        </w:rPr>
      </w:pPr>
      <w:bookmarkStart w:id="2" w:name="sub_3"/>
      <w:bookmarkEnd w:id="1"/>
      <w:r w:rsidRPr="002F094B">
        <w:rPr>
          <w:sz w:val="28"/>
          <w:szCs w:val="28"/>
        </w:rPr>
        <w:t xml:space="preserve">3. Настоящее постановление вступает в силу со дня подписания и подлежит </w:t>
      </w:r>
      <w:hyperlink r:id="rId7" w:history="1">
        <w:r w:rsidRPr="002F094B">
          <w:rPr>
            <w:rStyle w:val="af4"/>
            <w:rFonts w:cs="Times New Roman CYR"/>
            <w:sz w:val="28"/>
            <w:szCs w:val="28"/>
          </w:rPr>
          <w:t>официальному опубликовани</w:t>
        </w:r>
      </w:hyperlink>
      <w:r w:rsidRPr="002F094B">
        <w:rPr>
          <w:sz w:val="28"/>
          <w:szCs w:val="28"/>
        </w:rPr>
        <w:t xml:space="preserve">ю. </w:t>
      </w:r>
      <w:bookmarkEnd w:id="2"/>
    </w:p>
    <w:p w:rsidR="00DC4F48" w:rsidRPr="002F094B" w:rsidRDefault="00DC4F48" w:rsidP="00DC4F48">
      <w:pPr>
        <w:rPr>
          <w:sz w:val="28"/>
          <w:szCs w:val="28"/>
        </w:rPr>
      </w:pPr>
    </w:p>
    <w:p w:rsidR="00DC4F48" w:rsidRPr="002F094B" w:rsidRDefault="00DC4F48" w:rsidP="00DC4F48">
      <w:pPr>
        <w:rPr>
          <w:sz w:val="28"/>
          <w:szCs w:val="28"/>
        </w:rPr>
      </w:pPr>
    </w:p>
    <w:p w:rsidR="00DC4F48" w:rsidRPr="002F094B" w:rsidRDefault="00DC4F48" w:rsidP="00DC4F48">
      <w:pPr>
        <w:rPr>
          <w:sz w:val="28"/>
          <w:szCs w:val="28"/>
        </w:rPr>
      </w:pPr>
    </w:p>
    <w:p w:rsidR="00DC4F48" w:rsidRPr="002F094B" w:rsidRDefault="00DC4F48" w:rsidP="00DC4F48">
      <w:pPr>
        <w:rPr>
          <w:sz w:val="28"/>
          <w:szCs w:val="28"/>
        </w:rPr>
      </w:pPr>
    </w:p>
    <w:p w:rsidR="00DC4F48" w:rsidRPr="002F094B" w:rsidRDefault="00DC4F48" w:rsidP="00DC4F48">
      <w:pPr>
        <w:rPr>
          <w:sz w:val="28"/>
          <w:szCs w:val="28"/>
        </w:rPr>
      </w:pPr>
    </w:p>
    <w:p w:rsidR="00DC4F48" w:rsidRPr="002F094B" w:rsidRDefault="00DC4F48" w:rsidP="00DC4F48">
      <w:pPr>
        <w:rPr>
          <w:sz w:val="28"/>
          <w:szCs w:val="28"/>
        </w:rPr>
      </w:pPr>
    </w:p>
    <w:p w:rsidR="00DC4F48" w:rsidRPr="002F094B" w:rsidRDefault="00DC4F48" w:rsidP="00DC4F48">
      <w:pPr>
        <w:rPr>
          <w:sz w:val="28"/>
          <w:szCs w:val="28"/>
        </w:rPr>
      </w:pPr>
    </w:p>
    <w:tbl>
      <w:tblPr>
        <w:tblW w:w="4902" w:type="pct"/>
        <w:tblInd w:w="108" w:type="dxa"/>
        <w:tblLook w:val="0000" w:firstRow="0" w:lastRow="0" w:firstColumn="0" w:lastColumn="0" w:noHBand="0" w:noVBand="0"/>
      </w:tblPr>
      <w:tblGrid>
        <w:gridCol w:w="6643"/>
        <w:gridCol w:w="3422"/>
      </w:tblGrid>
      <w:tr w:rsidR="00DC4F48" w:rsidRPr="002F094B" w:rsidTr="006960CE">
        <w:tc>
          <w:tcPr>
            <w:tcW w:w="3300" w:type="pct"/>
            <w:tcBorders>
              <w:top w:val="nil"/>
              <w:left w:val="nil"/>
              <w:bottom w:val="nil"/>
              <w:right w:val="nil"/>
            </w:tcBorders>
          </w:tcPr>
          <w:p w:rsidR="00DC4F48" w:rsidRPr="002F094B" w:rsidRDefault="00DC4F48" w:rsidP="00DC4F48">
            <w:pPr>
              <w:rPr>
                <w:sz w:val="28"/>
                <w:szCs w:val="28"/>
              </w:rPr>
            </w:pPr>
            <w:r w:rsidRPr="002F094B">
              <w:rPr>
                <w:sz w:val="28"/>
                <w:szCs w:val="28"/>
              </w:rPr>
              <w:t xml:space="preserve">Глава </w:t>
            </w:r>
            <w:proofErr w:type="spellStart"/>
            <w:r w:rsidRPr="002F094B">
              <w:rPr>
                <w:sz w:val="28"/>
                <w:szCs w:val="28"/>
              </w:rPr>
              <w:t>Паевского</w:t>
            </w:r>
            <w:proofErr w:type="spellEnd"/>
            <w:r w:rsidRPr="002F094B">
              <w:rPr>
                <w:sz w:val="28"/>
                <w:szCs w:val="28"/>
              </w:rPr>
              <w:t xml:space="preserve"> сельского поселения                               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DC4F48" w:rsidRPr="002F094B" w:rsidRDefault="00DC4F48" w:rsidP="006960CE"/>
          <w:p w:rsidR="00DC4F48" w:rsidRPr="002F094B" w:rsidRDefault="00DC4F48" w:rsidP="006960CE">
            <w:proofErr w:type="spellStart"/>
            <w:r w:rsidRPr="002F094B">
              <w:t>В.П.Келин</w:t>
            </w:r>
            <w:proofErr w:type="spellEnd"/>
          </w:p>
          <w:p w:rsidR="00DC4F48" w:rsidRPr="002F094B" w:rsidRDefault="00DC4F48" w:rsidP="006960CE"/>
          <w:p w:rsidR="00DC4F48" w:rsidRPr="002F094B" w:rsidRDefault="00DC4F48" w:rsidP="006960CE"/>
          <w:p w:rsidR="00DC4F48" w:rsidRPr="002F094B" w:rsidRDefault="00DC4F48" w:rsidP="006960CE"/>
          <w:p w:rsidR="00DC4F48" w:rsidRPr="002F094B" w:rsidRDefault="00DC4F48" w:rsidP="006960CE"/>
          <w:p w:rsidR="00DC4F48" w:rsidRPr="002F094B" w:rsidRDefault="00DC4F48" w:rsidP="006960CE"/>
          <w:p w:rsidR="00DC4F48" w:rsidRPr="002F094B" w:rsidRDefault="00DC4F48" w:rsidP="006960CE"/>
          <w:p w:rsidR="00DC4F48" w:rsidRPr="002F094B" w:rsidRDefault="00DC4F48" w:rsidP="006960CE"/>
          <w:p w:rsidR="00DC4F48" w:rsidRPr="002F094B" w:rsidRDefault="00DC4F48" w:rsidP="006960CE"/>
          <w:p w:rsidR="00DC4F48" w:rsidRPr="002F094B" w:rsidRDefault="00DC4F48" w:rsidP="006960CE"/>
          <w:p w:rsidR="00DC4F48" w:rsidRPr="002F094B" w:rsidRDefault="00DC4F48" w:rsidP="006960CE"/>
          <w:p w:rsidR="00DC4F48" w:rsidRPr="002F094B" w:rsidRDefault="00DC4F48" w:rsidP="006960CE"/>
        </w:tc>
      </w:tr>
    </w:tbl>
    <w:p w:rsidR="00DC4F48" w:rsidRPr="002F094B" w:rsidRDefault="00DC4F48" w:rsidP="00DC4F48">
      <w:pPr>
        <w:ind w:left="5103"/>
        <w:rPr>
          <w:sz w:val="26"/>
          <w:szCs w:val="26"/>
        </w:rPr>
      </w:pPr>
      <w:bookmarkStart w:id="3" w:name="sub_100"/>
      <w:r w:rsidRPr="002F094B">
        <w:rPr>
          <w:sz w:val="26"/>
          <w:szCs w:val="26"/>
        </w:rPr>
        <w:lastRenderedPageBreak/>
        <w:t>Приложение N 1</w:t>
      </w:r>
      <w:r w:rsidRPr="002F094B">
        <w:rPr>
          <w:sz w:val="26"/>
          <w:szCs w:val="26"/>
        </w:rPr>
        <w:br/>
        <w:t xml:space="preserve">к </w:t>
      </w:r>
      <w:hyperlink r:id="rId8" w:anchor="/document/44917572/entry/0" w:history="1">
        <w:r w:rsidRPr="002F094B">
          <w:rPr>
            <w:sz w:val="26"/>
            <w:szCs w:val="26"/>
          </w:rPr>
          <w:t>постановлению</w:t>
        </w:r>
      </w:hyperlink>
      <w:r w:rsidRPr="002F094B">
        <w:rPr>
          <w:sz w:val="26"/>
          <w:szCs w:val="26"/>
        </w:rPr>
        <w:t xml:space="preserve"> администрации</w:t>
      </w:r>
      <w:r w:rsidRPr="002F094B">
        <w:rPr>
          <w:sz w:val="26"/>
          <w:szCs w:val="26"/>
        </w:rPr>
        <w:br/>
      </w:r>
      <w:proofErr w:type="spellStart"/>
      <w:r w:rsidRPr="002F094B">
        <w:rPr>
          <w:sz w:val="28"/>
          <w:szCs w:val="28"/>
        </w:rPr>
        <w:t>Паевского</w:t>
      </w:r>
      <w:proofErr w:type="spellEnd"/>
      <w:r w:rsidRPr="002F094B">
        <w:rPr>
          <w:sz w:val="26"/>
          <w:szCs w:val="26"/>
        </w:rPr>
        <w:t xml:space="preserve"> сельского поселения</w:t>
      </w:r>
      <w:r w:rsidRPr="002F094B">
        <w:rPr>
          <w:sz w:val="26"/>
          <w:szCs w:val="26"/>
        </w:rPr>
        <w:br/>
        <w:t>от 08 ноября 2019 г. № 47</w:t>
      </w:r>
    </w:p>
    <w:p w:rsidR="00DC4F48" w:rsidRPr="002F094B" w:rsidRDefault="00DC4F48" w:rsidP="00DC4F48">
      <w:pPr>
        <w:pStyle w:val="1"/>
        <w:rPr>
          <w:color w:val="auto"/>
        </w:rPr>
      </w:pPr>
    </w:p>
    <w:p w:rsidR="00DC4F48" w:rsidRPr="002F094B" w:rsidRDefault="00DC4F48" w:rsidP="00DC4F48">
      <w:pPr>
        <w:pStyle w:val="1"/>
        <w:spacing w:before="0" w:after="0"/>
        <w:rPr>
          <w:color w:val="auto"/>
        </w:rPr>
      </w:pPr>
      <w:r w:rsidRPr="002F094B">
        <w:rPr>
          <w:color w:val="auto"/>
        </w:rPr>
        <w:t>Основные направления</w:t>
      </w:r>
      <w:r w:rsidRPr="002F094B">
        <w:rPr>
          <w:color w:val="auto"/>
        </w:rPr>
        <w:br/>
        <w:t xml:space="preserve">бюджетной и налоговой политики </w:t>
      </w:r>
      <w:proofErr w:type="spellStart"/>
      <w:r w:rsidRPr="001054D0">
        <w:rPr>
          <w:color w:val="auto"/>
        </w:rPr>
        <w:t>Паевского</w:t>
      </w:r>
      <w:proofErr w:type="spellEnd"/>
      <w:r w:rsidRPr="001054D0">
        <w:rPr>
          <w:color w:val="auto"/>
        </w:rPr>
        <w:t xml:space="preserve"> </w:t>
      </w:r>
      <w:r w:rsidRPr="002F094B">
        <w:rPr>
          <w:color w:val="auto"/>
        </w:rPr>
        <w:t xml:space="preserve">сельского поселения </w:t>
      </w:r>
    </w:p>
    <w:p w:rsidR="00DC4F48" w:rsidRPr="002F094B" w:rsidRDefault="00DC4F48" w:rsidP="00DC4F48">
      <w:pPr>
        <w:pStyle w:val="1"/>
        <w:spacing w:before="0" w:after="0"/>
        <w:rPr>
          <w:color w:val="auto"/>
        </w:rPr>
      </w:pPr>
      <w:r w:rsidRPr="002F094B">
        <w:rPr>
          <w:color w:val="auto"/>
        </w:rPr>
        <w:t>на 2020 и плановый период 2021 и 2022 годов</w:t>
      </w:r>
      <w:r w:rsidRPr="002F094B">
        <w:rPr>
          <w:color w:val="auto"/>
        </w:rPr>
        <w:br/>
      </w:r>
      <w:bookmarkEnd w:id="3"/>
    </w:p>
    <w:p w:rsidR="00DC4F48" w:rsidRPr="002F094B" w:rsidRDefault="00DC4F48" w:rsidP="00DC4F48">
      <w:r w:rsidRPr="002F094B">
        <w:t xml:space="preserve">Основными целями бюджетной и налоговой политики </w:t>
      </w:r>
      <w:proofErr w:type="spellStart"/>
      <w:r w:rsidRPr="001054D0">
        <w:t>Паевского</w:t>
      </w:r>
      <w:proofErr w:type="spellEnd"/>
      <w:r w:rsidRPr="001054D0">
        <w:t xml:space="preserve"> </w:t>
      </w:r>
      <w:r w:rsidRPr="002F094B">
        <w:t>сельского поселения (далее - поселение) являются повышение бюджетной устойчивости, сбалансированности, эффективности управления общественными финансами, поддержание экономической и социальной стабильности поселения.</w:t>
      </w:r>
    </w:p>
    <w:p w:rsidR="00DC4F48" w:rsidRPr="002F094B" w:rsidRDefault="00DC4F48" w:rsidP="00DC4F48">
      <w:r w:rsidRPr="002F094B">
        <w:t xml:space="preserve">Основные направления бюджетной и налоговой политики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разработаны в рамках подготовки проекта бюджета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на очередной финансовый год и плановый период.</w:t>
      </w:r>
    </w:p>
    <w:p w:rsidR="00DC4F48" w:rsidRPr="002F094B" w:rsidRDefault="00DC4F48" w:rsidP="00DC4F48">
      <w:r w:rsidRPr="002F094B">
        <w:t>Бюджетная и налоговая политика на 2020 - 2022 годы сформирована исходя из задач по обеспечению развития и экономического роста муниципального района в соответствии c:</w:t>
      </w:r>
    </w:p>
    <w:p w:rsidR="00DC4F48" w:rsidRPr="002F094B" w:rsidRDefault="00DC4F48" w:rsidP="00DC4F48">
      <w:r w:rsidRPr="002F094B">
        <w:t>- основными направлениями бюджетной политики на 2020 и плановый период 2021 - 2022 годов;</w:t>
      </w:r>
    </w:p>
    <w:p w:rsidR="00DC4F48" w:rsidRPr="002F094B" w:rsidRDefault="00DC4F48" w:rsidP="00DC4F48">
      <w:r w:rsidRPr="002F094B">
        <w:t xml:space="preserve">- требованиями </w:t>
      </w:r>
      <w:hyperlink r:id="rId9" w:history="1">
        <w:r w:rsidRPr="002F094B">
          <w:rPr>
            <w:rStyle w:val="af4"/>
            <w:rFonts w:cs="Times New Roman CYR"/>
          </w:rPr>
          <w:t>Бюджетного кодекса</w:t>
        </w:r>
      </w:hyperlink>
      <w:r w:rsidRPr="002F094B">
        <w:t xml:space="preserve"> Российской Федерации.</w:t>
      </w:r>
    </w:p>
    <w:p w:rsidR="00DC4F48" w:rsidRPr="002F094B" w:rsidRDefault="00DC4F48" w:rsidP="00DC4F48">
      <w:r w:rsidRPr="002F094B">
        <w:t xml:space="preserve">Основные направления бюджетной и налоговой политики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призваны обеспечить экономное и эффективное расходование бюджетных средств с учетом основных положений бюджетной реформы, состоящей в переходе к методам бюджетного планирования, ориентированного на результат.</w:t>
      </w:r>
    </w:p>
    <w:p w:rsidR="00DC4F48" w:rsidRPr="002F094B" w:rsidRDefault="00DC4F48" w:rsidP="00DC4F48"/>
    <w:p w:rsidR="00DC4F48" w:rsidRPr="002F094B" w:rsidRDefault="00DC4F48" w:rsidP="00DC4F48">
      <w:pPr>
        <w:pStyle w:val="1"/>
        <w:rPr>
          <w:color w:val="auto"/>
        </w:rPr>
      </w:pPr>
      <w:bookmarkStart w:id="4" w:name="sub_10"/>
      <w:r w:rsidRPr="002F094B">
        <w:rPr>
          <w:color w:val="auto"/>
        </w:rPr>
        <w:t>Основные направления налоговой политики</w:t>
      </w:r>
    </w:p>
    <w:bookmarkEnd w:id="4"/>
    <w:p w:rsidR="00DC4F48" w:rsidRPr="002F094B" w:rsidRDefault="00DC4F48" w:rsidP="00DC4F48"/>
    <w:p w:rsidR="00DC4F48" w:rsidRPr="002F094B" w:rsidRDefault="00DC4F48" w:rsidP="00DC4F48">
      <w:r w:rsidRPr="002F094B">
        <w:t>В период 2020 - 2022 годов будет продолжена реализация целей и задач, предусмотренных в предыдущие периоды.</w:t>
      </w:r>
    </w:p>
    <w:p w:rsidR="00DC4F48" w:rsidRPr="002F094B" w:rsidRDefault="00DC4F48" w:rsidP="00DC4F48">
      <w:r w:rsidRPr="002F094B">
        <w:t xml:space="preserve">Основными направлениями налоговой политики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на 2020 - 2022 годы остаются создание благоприятных условий для устойчивого развития экономики поселения, обеспечение условий для полного и стабильного поступления в бюджет поселения закрепленных налогов и сборов.</w:t>
      </w:r>
    </w:p>
    <w:p w:rsidR="00DC4F48" w:rsidRPr="002F094B" w:rsidRDefault="00DC4F48" w:rsidP="00DC4F48">
      <w:r w:rsidRPr="002F094B">
        <w:t xml:space="preserve">Налоговая политика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реализуется посредством:</w:t>
      </w:r>
    </w:p>
    <w:p w:rsidR="00DC4F48" w:rsidRPr="002F094B" w:rsidRDefault="00DC4F48" w:rsidP="00DC4F48">
      <w:r w:rsidRPr="002F094B">
        <w:t xml:space="preserve">- применения на территории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системы налогообложения в виде </w:t>
      </w:r>
    </w:p>
    <w:p w:rsidR="00DC4F48" w:rsidRPr="002F094B" w:rsidRDefault="00DC4F48" w:rsidP="00DC4F48">
      <w:r w:rsidRPr="002F094B">
        <w:t>- продолжении политики обоснованности и эффективности применения льгот по местным налогам;</w:t>
      </w:r>
    </w:p>
    <w:p w:rsidR="00DC4F48" w:rsidRPr="002F094B" w:rsidRDefault="00DC4F48" w:rsidP="00DC4F48">
      <w:r w:rsidRPr="002F094B">
        <w:t>- отмена неэффективных и невостребованных налоговых льгот по местным налогам;</w:t>
      </w:r>
    </w:p>
    <w:p w:rsidR="00DC4F48" w:rsidRPr="002F094B" w:rsidRDefault="00DC4F48" w:rsidP="00DC4F48">
      <w:r w:rsidRPr="002F094B">
        <w:t xml:space="preserve">- проведение мероприятий по выявлению юридических и физических лиц, осуществляющих деятельность на территории </w:t>
      </w:r>
      <w:proofErr w:type="spellStart"/>
      <w:r w:rsidRPr="001054D0">
        <w:t>Паевского</w:t>
      </w:r>
      <w:proofErr w:type="spellEnd"/>
      <w:r w:rsidRPr="002F094B">
        <w:t xml:space="preserve"> сельского </w:t>
      </w:r>
      <w:proofErr w:type="gramStart"/>
      <w:r w:rsidRPr="002F094B">
        <w:t>поселения  без</w:t>
      </w:r>
      <w:proofErr w:type="gramEnd"/>
      <w:r w:rsidRPr="002F094B">
        <w:t xml:space="preserve"> постановки на налоговый учет и уплаты налогов;</w:t>
      </w:r>
    </w:p>
    <w:p w:rsidR="00DC4F48" w:rsidRPr="002F094B" w:rsidRDefault="00DC4F48" w:rsidP="00DC4F48">
      <w:r w:rsidRPr="002F094B">
        <w:t xml:space="preserve">- продолжение работы с организациями и предпринимателями имеющие задолженность по налоговым и неналоговым доходам в </w:t>
      </w:r>
      <w:proofErr w:type="gramStart"/>
      <w:r w:rsidRPr="002F094B">
        <w:t xml:space="preserve">бюджет </w:t>
      </w:r>
      <w:r>
        <w:t xml:space="preserve"> </w:t>
      </w:r>
      <w:proofErr w:type="spellStart"/>
      <w:r w:rsidRPr="001054D0">
        <w:t>Паевского</w:t>
      </w:r>
      <w:proofErr w:type="spellEnd"/>
      <w:proofErr w:type="gramEnd"/>
      <w:r w:rsidRPr="002F094B">
        <w:t xml:space="preserve"> сельского поселения;</w:t>
      </w:r>
    </w:p>
    <w:p w:rsidR="00DC4F48" w:rsidRPr="002F094B" w:rsidRDefault="00DC4F48" w:rsidP="00DC4F48">
      <w:r w:rsidRPr="002F094B">
        <w:t>- осуществление мероприятий по легализации "теневой" заработной платы в поселении, а также по предотвращению уклонения от уплаты налогов и других платежей в бюджеты всех уровней.</w:t>
      </w:r>
    </w:p>
    <w:p w:rsidR="00DC4F48" w:rsidRPr="002F094B" w:rsidRDefault="00DC4F48" w:rsidP="00DC4F48"/>
    <w:p w:rsidR="00DC4F48" w:rsidRPr="002F094B" w:rsidRDefault="00DC4F48" w:rsidP="00DC4F48">
      <w:pPr>
        <w:pStyle w:val="1"/>
        <w:rPr>
          <w:color w:val="auto"/>
        </w:rPr>
      </w:pPr>
      <w:bookmarkStart w:id="5" w:name="sub_20"/>
      <w:r w:rsidRPr="002F094B">
        <w:rPr>
          <w:color w:val="auto"/>
        </w:rPr>
        <w:t>Основные направления бюджетной политики</w:t>
      </w:r>
    </w:p>
    <w:bookmarkEnd w:id="5"/>
    <w:p w:rsidR="00DC4F48" w:rsidRPr="002F094B" w:rsidRDefault="00DC4F48" w:rsidP="00DC4F48"/>
    <w:p w:rsidR="00DC4F48" w:rsidRPr="002F094B" w:rsidRDefault="00DC4F48" w:rsidP="00DC4F48">
      <w:r w:rsidRPr="002F094B">
        <w:t xml:space="preserve">Определить основными направлениями бюджетной политики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на 2020 год и на плановый период 2021 и 2022 годов:</w:t>
      </w:r>
    </w:p>
    <w:p w:rsidR="00DC4F48" w:rsidRPr="002F094B" w:rsidRDefault="00DC4F48" w:rsidP="00DC4F48">
      <w:r w:rsidRPr="002F094B">
        <w:t xml:space="preserve">- обеспечение долгосрочной сбалансированности и финансовой устойчивости бюджетной системы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при безусловном исполнении всех принятых на себя обязательств; проведение ответственной бюджетной политики; повышение качества оценки эффективности новых принимаемых расходных обязательств с учетом сроков, механизмов реализации и их влияния на создание условий для экономического роста;</w:t>
      </w:r>
    </w:p>
    <w:p w:rsidR="00DC4F48" w:rsidRPr="002F094B" w:rsidRDefault="00DC4F48" w:rsidP="00DC4F48">
      <w:r w:rsidRPr="002F094B">
        <w:t>- переориентация бюджетных ассигнований в пользу приоритетных направлений и проектов, нацеленных на развитие инфраструктуры;</w:t>
      </w:r>
    </w:p>
    <w:p w:rsidR="00DC4F48" w:rsidRPr="002F094B" w:rsidRDefault="00DC4F48" w:rsidP="00DC4F48">
      <w:r w:rsidRPr="002F094B">
        <w:t xml:space="preserve">- проведение работы по привлечению средств из вышестоящих бюджетов путем участия в республиканских программах на условиях </w:t>
      </w:r>
      <w:proofErr w:type="spellStart"/>
      <w:r w:rsidRPr="002F094B">
        <w:t>софинансирования</w:t>
      </w:r>
      <w:proofErr w:type="spellEnd"/>
      <w:r w:rsidRPr="002F094B">
        <w:t>. Расходы муниципального бюджета в рамках данного направления считаются приоритетными;</w:t>
      </w:r>
    </w:p>
    <w:p w:rsidR="00DC4F48" w:rsidRPr="002F094B" w:rsidRDefault="00DC4F48" w:rsidP="00DC4F48">
      <w:r w:rsidRPr="002F094B">
        <w:t>- проведение работы по эффективному управлению муниципальным долгом, направленное на сохранение безопасного уровня долговой нагрузки;</w:t>
      </w:r>
    </w:p>
    <w:p w:rsidR="00DC4F48" w:rsidRPr="002F094B" w:rsidRDefault="00DC4F48" w:rsidP="00DC4F48">
      <w:r w:rsidRPr="002F094B">
        <w:t>- повышение прозрачности и открытости бюджетного процесса, обеспечение прозрачности финансово-хозяйственной деятельности, гарантировать достоверность и открытость их деятельности, предусматривать возможность участия граждан, общественных организаций в формировании бюджета;</w:t>
      </w:r>
    </w:p>
    <w:p w:rsidR="00DC4F48" w:rsidRPr="002F094B" w:rsidRDefault="00DC4F48" w:rsidP="00DC4F48">
      <w:r w:rsidRPr="002F094B">
        <w:t>- эффективное управление и распоряжение муниципальной собственностью поселения, усиление контроля за эффективным управлением и распоряжением имуществом, находящимся в муниципальной собственности.</w:t>
      </w:r>
    </w:p>
    <w:p w:rsidR="00DC4F48" w:rsidRPr="002F094B" w:rsidRDefault="00DC4F48" w:rsidP="00DC4F48">
      <w:r w:rsidRPr="002F094B">
        <w:lastRenderedPageBreak/>
        <w:t>Приоритетами политики расходования бюджетных средств на 2020 - 2022 годы являются:</w:t>
      </w:r>
    </w:p>
    <w:p w:rsidR="00DC4F48" w:rsidRPr="002F094B" w:rsidRDefault="00DC4F48" w:rsidP="00DC4F48">
      <w:r w:rsidRPr="002F094B">
        <w:t>- обеспечение расходов за счет дорожного фонда, с усилением контроля за качеством работ произведенных за счет средств дорожного фонда;</w:t>
      </w:r>
    </w:p>
    <w:p w:rsidR="00DC4F48" w:rsidRPr="002F094B" w:rsidRDefault="00DC4F48" w:rsidP="00DC4F48">
      <w:r w:rsidRPr="002F094B">
        <w:t>- обеспечение экономного и рационального использования бюджетных средств, своевременное и в полном объеме исполнение принимаемых бюджетных обязательств, недопущение просроченной кредиторской задолженности по ним.</w:t>
      </w:r>
    </w:p>
    <w:p w:rsidR="00DC4F48" w:rsidRPr="002F094B" w:rsidRDefault="00DC4F48" w:rsidP="00DC4F48">
      <w:r w:rsidRPr="002F094B">
        <w:t>В период 2020 - 2022 годов планируется проведение взвешенной политики при принятии новых расходных обязательств с учетом их достоверного финансово-экономического обоснования и возможностей бюджета.</w:t>
      </w:r>
    </w:p>
    <w:p w:rsidR="00DC4F48" w:rsidRPr="002F094B" w:rsidRDefault="00DC4F48" w:rsidP="00DC4F48">
      <w:r w:rsidRPr="002F094B">
        <w:t xml:space="preserve">Формирование расходов бюджета на 2020 - 2022 годы базируется на исполнении </w:t>
      </w:r>
      <w:proofErr w:type="gramStart"/>
      <w:r w:rsidRPr="002F094B">
        <w:t>основных задач</w:t>
      </w:r>
      <w:proofErr w:type="gramEnd"/>
      <w:r w:rsidRPr="002F094B">
        <w:t xml:space="preserve"> направленных на повышение эффективности бюджетных расходов поселения, а именно:</w:t>
      </w:r>
    </w:p>
    <w:p w:rsidR="00DC4F48" w:rsidRPr="002F094B" w:rsidRDefault="00DC4F48" w:rsidP="00DC4F48">
      <w:bookmarkStart w:id="6" w:name="sub_21"/>
      <w:r w:rsidRPr="002F094B">
        <w:t>1. Использования программных принципов организации деятельности органов местного самоуправления.</w:t>
      </w:r>
    </w:p>
    <w:bookmarkEnd w:id="6"/>
    <w:p w:rsidR="00DC4F48" w:rsidRPr="002F094B" w:rsidRDefault="00DC4F48" w:rsidP="00DC4F48">
      <w:r w:rsidRPr="002F094B">
        <w:t>Основной задачей деятельности органов местного самоуправления в данном направлении является увеличение удельного веса расходов бюджета поселения на реализацию программ. В целях достижения поставленной задачи необходимо осуществить следующие мероприятия:</w:t>
      </w:r>
    </w:p>
    <w:p w:rsidR="00DC4F48" w:rsidRPr="002F094B" w:rsidRDefault="00DC4F48" w:rsidP="00DC4F48">
      <w:r w:rsidRPr="002F094B">
        <w:t>- проведение анализа реализации и оценки эффективности программ, при необходимости внесение в них изменений и дополнений;</w:t>
      </w:r>
    </w:p>
    <w:p w:rsidR="00DC4F48" w:rsidRPr="002F094B" w:rsidRDefault="00DC4F48" w:rsidP="00DC4F48">
      <w:r w:rsidRPr="002F094B">
        <w:t xml:space="preserve">- совершенствование </w:t>
      </w:r>
      <w:proofErr w:type="gramStart"/>
      <w:r w:rsidRPr="002F094B">
        <w:t>процедуры  оценки</w:t>
      </w:r>
      <w:proofErr w:type="gramEnd"/>
      <w:r w:rsidRPr="002F094B">
        <w:t xml:space="preserve"> эффективности  реализации программы.</w:t>
      </w:r>
    </w:p>
    <w:p w:rsidR="00DC4F48" w:rsidRPr="002F094B" w:rsidRDefault="00DC4F48" w:rsidP="00DC4F48">
      <w:r w:rsidRPr="002F094B">
        <w:t>Обязательной составляющей программ должны стать конкретные количественные показатели социальных, экономических и экологических последствий от реализации программных мероприятий.</w:t>
      </w:r>
    </w:p>
    <w:p w:rsidR="00DC4F48" w:rsidRPr="002F094B" w:rsidRDefault="00DC4F48" w:rsidP="00DC4F48">
      <w:bookmarkStart w:id="7" w:name="sub_23"/>
      <w:r w:rsidRPr="002F094B">
        <w:t>2. Повышение эффективности распределения бюджетных средств и качества бюджетного планирования.</w:t>
      </w:r>
    </w:p>
    <w:bookmarkEnd w:id="7"/>
    <w:p w:rsidR="00DC4F48" w:rsidRPr="002F094B" w:rsidRDefault="00DC4F48" w:rsidP="00DC4F48">
      <w:r w:rsidRPr="002F094B">
        <w:t>Необходимо:</w:t>
      </w:r>
    </w:p>
    <w:p w:rsidR="00DC4F48" w:rsidRPr="002F094B" w:rsidRDefault="00DC4F48" w:rsidP="00DC4F48">
      <w:r w:rsidRPr="002F094B">
        <w:t xml:space="preserve">- продолжить практику трехлетнего бюджетного планирования и утверждения бюджета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на очередной финансовый год и плановый период, но при этом, обеспечить максимальную преемственность показателей расходов бюджета планового периода и предстоящего финансового года;</w:t>
      </w:r>
    </w:p>
    <w:p w:rsidR="00DC4F48" w:rsidRPr="002F094B" w:rsidRDefault="00DC4F48" w:rsidP="00DC4F48">
      <w:r w:rsidRPr="002F094B">
        <w:t>- обеспечить ежегодное проведение инвентаризации расходных обязательств с последующей оптимизацией перечня расходных обязательств и корректировкой оценки стоимости их исполнения;</w:t>
      </w:r>
    </w:p>
    <w:p w:rsidR="00DC4F48" w:rsidRPr="002F094B" w:rsidRDefault="00DC4F48" w:rsidP="00DC4F48">
      <w:r w:rsidRPr="002F094B">
        <w:t>- принимать новые расходные обязательства только на основе тщательной оценки их эффективности и при наличии ресурсов для их гарантированного исполнения в пределах принятых бюджетных ограничений.</w:t>
      </w:r>
    </w:p>
    <w:p w:rsidR="00DC4F48" w:rsidRPr="002F094B" w:rsidRDefault="00DC4F48" w:rsidP="00DC4F48"/>
    <w:p w:rsidR="00DC4F48" w:rsidRPr="002F094B" w:rsidRDefault="00DC4F48" w:rsidP="00DC4F48">
      <w:pPr>
        <w:pStyle w:val="1"/>
        <w:rPr>
          <w:color w:val="auto"/>
        </w:rPr>
      </w:pPr>
      <w:bookmarkStart w:id="8" w:name="sub_30"/>
      <w:r w:rsidRPr="002F094B">
        <w:rPr>
          <w:color w:val="auto"/>
        </w:rPr>
        <w:t>Основные задачи в области бюджетной политики</w:t>
      </w:r>
    </w:p>
    <w:bookmarkEnd w:id="8"/>
    <w:p w:rsidR="00DC4F48" w:rsidRPr="002F094B" w:rsidRDefault="00DC4F48" w:rsidP="00DC4F48"/>
    <w:p w:rsidR="00DC4F48" w:rsidRPr="002F094B" w:rsidRDefault="00DC4F48" w:rsidP="00DC4F48">
      <w:bookmarkStart w:id="9" w:name="sub_31"/>
      <w:r w:rsidRPr="002F094B">
        <w:t>1. Соблюдение принципов сбалансированности.</w:t>
      </w:r>
    </w:p>
    <w:bookmarkEnd w:id="9"/>
    <w:p w:rsidR="00DC4F48" w:rsidRPr="002F094B" w:rsidRDefault="00DC4F48" w:rsidP="00DC4F48">
      <w:r w:rsidRPr="002F094B">
        <w:t xml:space="preserve">Соблюдение соответствия объема предусмотренных бюджетных расходов суммарному объему доходов бюджета и поступления источников дефицита. Бюджетная политика на 2020 год и на плановый период 2021 и 2022 годов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нацелена на оптимизацию муниципального долга.</w:t>
      </w:r>
    </w:p>
    <w:p w:rsidR="00DC4F48" w:rsidRPr="002F094B" w:rsidRDefault="00DC4F48" w:rsidP="00DC4F48">
      <w:r w:rsidRPr="002F094B">
        <w:t xml:space="preserve">Основным направлением бюджетной политики является обеспечение объема муниципального долга поселения в пределах, установленных </w:t>
      </w:r>
      <w:hyperlink r:id="rId10" w:history="1">
        <w:r w:rsidRPr="002F094B">
          <w:rPr>
            <w:rStyle w:val="af4"/>
            <w:rFonts w:cs="Times New Roman CYR"/>
          </w:rPr>
          <w:t>бюджетным законодательством</w:t>
        </w:r>
      </w:hyperlink>
      <w:r w:rsidRPr="002F094B">
        <w:t xml:space="preserve"> Российской Федерации, и в соответствии с решением Совета депутатов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на текущий финансовый год и плановый период. В этих целях необходимо вести постоянную работу по:</w:t>
      </w:r>
    </w:p>
    <w:p w:rsidR="00DC4F48" w:rsidRPr="002F094B" w:rsidRDefault="00DC4F48" w:rsidP="00DC4F48">
      <w:r w:rsidRPr="002F094B">
        <w:t xml:space="preserve">- мониторингу потребности бюджета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в кредитных ресурсах.</w:t>
      </w:r>
    </w:p>
    <w:p w:rsidR="00DC4F48" w:rsidRPr="002F094B" w:rsidRDefault="00DC4F48" w:rsidP="00DC4F48">
      <w:r w:rsidRPr="002F094B">
        <w:t>Ввести мораторий на предоставление муниципальных гарантий.</w:t>
      </w:r>
    </w:p>
    <w:p w:rsidR="00DC4F48" w:rsidRPr="002F094B" w:rsidRDefault="00DC4F48" w:rsidP="00DC4F48">
      <w:bookmarkStart w:id="10" w:name="sub_32"/>
      <w:r w:rsidRPr="002F094B">
        <w:t>2. Совершенствование бюджетного планирования.</w:t>
      </w:r>
    </w:p>
    <w:bookmarkEnd w:id="10"/>
    <w:p w:rsidR="00DC4F48" w:rsidRPr="002F094B" w:rsidRDefault="00DC4F48" w:rsidP="00DC4F48">
      <w:r w:rsidRPr="002F094B">
        <w:t xml:space="preserve">Бюджетная политика на 2020 год и на плановый период 2021 и 2022 годов отвечает принципам консервативного бюджетного планирования и направлена на дальнейшее повышение эффективности расходов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поселения. Ключевыми требованиями к расходной части бюджета района должны стать бережливость и максимальная отдача.</w:t>
      </w:r>
    </w:p>
    <w:p w:rsidR="00DC4F48" w:rsidRPr="002F094B" w:rsidRDefault="00DC4F48" w:rsidP="00DC4F48">
      <w:r w:rsidRPr="002F094B">
        <w:t xml:space="preserve">Основными направлениями бюджетной политики в области расходов бюджета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определены:</w:t>
      </w:r>
    </w:p>
    <w:p w:rsidR="00DC4F48" w:rsidRPr="002F094B" w:rsidRDefault="00DC4F48" w:rsidP="00DC4F48">
      <w:r w:rsidRPr="002F094B">
        <w:t>Оптимизация структуры расходов бюджета.</w:t>
      </w:r>
    </w:p>
    <w:p w:rsidR="00DC4F48" w:rsidRPr="002F094B" w:rsidRDefault="00DC4F48" w:rsidP="00DC4F48">
      <w:r w:rsidRPr="002F094B">
        <w:t xml:space="preserve">Снижение доходной базы бюджета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требует выявления резервов экономии расходов бюджета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и определения четких приоритетов использования бюджетных средств.</w:t>
      </w:r>
    </w:p>
    <w:p w:rsidR="00DC4F48" w:rsidRPr="002F094B" w:rsidRDefault="00DC4F48" w:rsidP="00DC4F48">
      <w:r w:rsidRPr="002F094B">
        <w:t xml:space="preserve">В связи с чем, при планировании бюджетных ассигнований на 2020 год и на плановый период 2021 и 2022 годов следует детально оценить содержание муниципальных программ района, соразмерив объемы их финансового обеспечения с реальными возможностями бюджета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поселения.</w:t>
      </w:r>
    </w:p>
    <w:p w:rsidR="00DC4F48" w:rsidRPr="002F094B" w:rsidRDefault="00DC4F48" w:rsidP="00DC4F48">
      <w:r w:rsidRPr="002F094B">
        <w:t>Повышение качества муниципальных программ и расширение их использования в бюджетном планировании.</w:t>
      </w:r>
    </w:p>
    <w:p w:rsidR="00DC4F48" w:rsidRPr="002F094B" w:rsidRDefault="00DC4F48" w:rsidP="00DC4F48">
      <w:r w:rsidRPr="002F094B">
        <w:t>Дальнейшая реализация принципа формирования бюджета на основе муниципальных программ повысит обоснованность бюджетных ассигнований на этапе их формирования, обеспечит их большую прозрачность для общества и наличие более широких возможностей для оценки их эффективности.</w:t>
      </w:r>
    </w:p>
    <w:p w:rsidR="00DC4F48" w:rsidRPr="002F094B" w:rsidRDefault="00DC4F48" w:rsidP="00DC4F48">
      <w:r w:rsidRPr="002F094B">
        <w:t>В части совершенствования методологии формирования муниципальных программ предполагается осуществлять:</w:t>
      </w:r>
    </w:p>
    <w:p w:rsidR="00DC4F48" w:rsidRPr="002F094B" w:rsidRDefault="00DC4F48" w:rsidP="00DC4F48">
      <w:r w:rsidRPr="002F094B">
        <w:t>- совершенствование системы оценки эффективности муниципальных программ;</w:t>
      </w:r>
    </w:p>
    <w:p w:rsidR="00DC4F48" w:rsidRPr="002F094B" w:rsidRDefault="00DC4F48" w:rsidP="00DC4F48">
      <w:r w:rsidRPr="002F094B">
        <w:t>- введение обязательной корректировки муниципальных программ, имеющих низкие оценки эффективности по итогам отчетного года, а также порядка учета результатов оценки эффективности при формировании проекта бюджета и уточнении оценки расходов на более отдаленную перспективу.</w:t>
      </w:r>
    </w:p>
    <w:p w:rsidR="00DC4F48" w:rsidRPr="002F094B" w:rsidRDefault="00DC4F48" w:rsidP="00DC4F48">
      <w:r w:rsidRPr="002F094B">
        <w:lastRenderedPageBreak/>
        <w:t xml:space="preserve">В целях интеграции процессов формирования бюджета и муниципальных программ необходимо обеспечить одновременное представление в Совет депутатов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проекта бюджета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на очередной финансовый год и </w:t>
      </w:r>
      <w:proofErr w:type="gramStart"/>
      <w:r w:rsidRPr="002F094B">
        <w:t>плановый период</w:t>
      </w:r>
      <w:proofErr w:type="gramEnd"/>
      <w:r w:rsidRPr="002F094B">
        <w:t xml:space="preserve"> и паспорта муниципальных программ.</w:t>
      </w:r>
    </w:p>
    <w:p w:rsidR="00DC4F48" w:rsidRPr="002F094B" w:rsidRDefault="00DC4F48" w:rsidP="00DC4F48">
      <w:bookmarkStart w:id="11" w:name="sub_33"/>
      <w:r w:rsidRPr="002F094B">
        <w:t>3. Повышение результативности бюджетных расходов.</w:t>
      </w:r>
    </w:p>
    <w:bookmarkEnd w:id="11"/>
    <w:p w:rsidR="00DC4F48" w:rsidRPr="002F094B" w:rsidRDefault="00DC4F48" w:rsidP="00DC4F48">
      <w:r w:rsidRPr="002F094B">
        <w:t>С целью применения в бюджетном процессе методов управления, ориентированных на конечный результат и внедрению новых принципов деятельности муниципальных учреждений при планировании и осуществлении бюджетных расходов необходимо продолжить:</w:t>
      </w:r>
    </w:p>
    <w:p w:rsidR="00DC4F48" w:rsidRPr="002F094B" w:rsidRDefault="00DC4F48" w:rsidP="00DC4F48">
      <w:r w:rsidRPr="002F094B">
        <w:t>- повышение доступности и качества муниципальных услуг;</w:t>
      </w:r>
    </w:p>
    <w:p w:rsidR="00DC4F48" w:rsidRPr="002F094B" w:rsidRDefault="00DC4F48" w:rsidP="00DC4F48">
      <w:r w:rsidRPr="002F094B">
        <w:t>- работу по совершенствованию механизмов применения программных принципов организации деятельности органов местного самоуправления;</w:t>
      </w:r>
    </w:p>
    <w:p w:rsidR="00DC4F48" w:rsidRPr="002F094B" w:rsidRDefault="00DC4F48" w:rsidP="00DC4F48">
      <w:r w:rsidRPr="002F094B">
        <w:t>- проводить оценку эффективности программ и инвестиционных проектов реализуемых за счет бюджетных средств.</w:t>
      </w:r>
    </w:p>
    <w:p w:rsidR="00DC4F48" w:rsidRPr="002F094B" w:rsidRDefault="00DC4F48" w:rsidP="00DC4F48">
      <w:bookmarkStart w:id="12" w:name="sub_34"/>
      <w:r w:rsidRPr="002F094B">
        <w:t>4. Эффективное расходование бюджетных средств.</w:t>
      </w:r>
    </w:p>
    <w:bookmarkEnd w:id="12"/>
    <w:p w:rsidR="00DC4F48" w:rsidRPr="002F094B" w:rsidRDefault="00DC4F48" w:rsidP="00DC4F48">
      <w:r w:rsidRPr="002F094B">
        <w:t>Необходимо продолжать реализацию комплекса мер по повышению эффективности бюджетных расходов, в рамках которого необходимо:</w:t>
      </w:r>
    </w:p>
    <w:p w:rsidR="00DC4F48" w:rsidRPr="002F094B" w:rsidRDefault="00DC4F48" w:rsidP="00DC4F48">
      <w:r w:rsidRPr="002F094B">
        <w:t xml:space="preserve">- проводить инвентаризацию расходных обязательств, в результате которой исключать не эффективные расходные обязательства, отменять </w:t>
      </w:r>
      <w:proofErr w:type="gramStart"/>
      <w:r w:rsidRPr="002F094B">
        <w:t>нормативно-правовые акты</w:t>
      </w:r>
      <w:proofErr w:type="gramEnd"/>
      <w:r w:rsidRPr="002F094B">
        <w:t xml:space="preserve"> не обеспеченные финансированием;</w:t>
      </w:r>
    </w:p>
    <w:p w:rsidR="00DC4F48" w:rsidRPr="002F094B" w:rsidRDefault="00DC4F48" w:rsidP="00DC4F48">
      <w:r w:rsidRPr="002F094B">
        <w:t>- принимать новые расходные обязательства только на основе оценки их эффективности и при наличии ресурсов для их гарантированного исполнения с учетом сроков и принципов их реализации;</w:t>
      </w:r>
    </w:p>
    <w:p w:rsidR="00DC4F48" w:rsidRPr="002F094B" w:rsidRDefault="00DC4F48" w:rsidP="00DC4F48">
      <w:r w:rsidRPr="002F094B">
        <w:t>- эффективно использовать объекты муниципальной собственности;</w:t>
      </w:r>
    </w:p>
    <w:p w:rsidR="00DC4F48" w:rsidRPr="002F094B" w:rsidRDefault="00DC4F48" w:rsidP="00DC4F48">
      <w:r w:rsidRPr="002F094B">
        <w:t>- продолжить работу по внедрению и осуществлению мероприятий по энергосбережению и повышению энергетической эффективности;</w:t>
      </w:r>
    </w:p>
    <w:p w:rsidR="00DC4F48" w:rsidRPr="002F094B" w:rsidRDefault="00DC4F48" w:rsidP="00DC4F48">
      <w:r w:rsidRPr="002F094B">
        <w:t>- сохранить и усилить контроль за целевым и эффективным использованием бюджетных средств, соблюдением требований законодательства.</w:t>
      </w:r>
    </w:p>
    <w:p w:rsidR="00DC4F48" w:rsidRPr="002F094B" w:rsidRDefault="00DC4F48" w:rsidP="00DC4F48">
      <w:bookmarkStart w:id="13" w:name="sub_35"/>
      <w:r w:rsidRPr="002F094B">
        <w:t>5. Совершенствование управления муниципальной собственностью.</w:t>
      </w:r>
    </w:p>
    <w:bookmarkEnd w:id="13"/>
    <w:p w:rsidR="00DC4F48" w:rsidRPr="002F094B" w:rsidRDefault="00DC4F48" w:rsidP="00DC4F48">
      <w:r w:rsidRPr="002F094B">
        <w:t>- принимать меры по оптимизации расходов на содержание муниципальной собственности;</w:t>
      </w:r>
    </w:p>
    <w:p w:rsidR="00DC4F48" w:rsidRPr="002F094B" w:rsidRDefault="00DC4F48" w:rsidP="00DC4F48">
      <w:r w:rsidRPr="002F094B">
        <w:t>- принимать меры по приватизации неэффективного муниципального имущества;</w:t>
      </w:r>
    </w:p>
    <w:p w:rsidR="00DC4F48" w:rsidRPr="002F094B" w:rsidRDefault="00DC4F48" w:rsidP="00DC4F48">
      <w:r w:rsidRPr="002F094B">
        <w:t>- обеспечить качественный подход к формированию прогнозных планов приватизации муниципального имущества и их выполнение.</w:t>
      </w:r>
    </w:p>
    <w:p w:rsidR="00DC4F48" w:rsidRPr="002F094B" w:rsidRDefault="00DC4F48" w:rsidP="00DC4F48">
      <w:bookmarkStart w:id="14" w:name="sub_36"/>
      <w:r w:rsidRPr="002F094B">
        <w:t>6. Финансовый контроль</w:t>
      </w:r>
    </w:p>
    <w:bookmarkEnd w:id="14"/>
    <w:p w:rsidR="00DC4F48" w:rsidRPr="002F094B" w:rsidRDefault="00DC4F48" w:rsidP="00DC4F48">
      <w:r w:rsidRPr="002F094B">
        <w:t>Основными направлениями деятельности в сфере финансового контроля на 2020 год и плановый период 2021 - 2022 годы являются:</w:t>
      </w:r>
    </w:p>
    <w:p w:rsidR="00DC4F48" w:rsidRPr="002F094B" w:rsidRDefault="00DC4F48" w:rsidP="00DC4F48">
      <w:r w:rsidRPr="002F094B">
        <w:t xml:space="preserve">- предупреждение, выявление и пресечение нарушений </w:t>
      </w:r>
      <w:hyperlink r:id="rId11" w:history="1">
        <w:r w:rsidRPr="002F094B">
          <w:rPr>
            <w:rStyle w:val="af4"/>
            <w:rFonts w:cs="Times New Roman CYR"/>
          </w:rPr>
          <w:t>бюджетного законодательства</w:t>
        </w:r>
      </w:hyperlink>
      <w:r w:rsidRPr="002F094B">
        <w:t xml:space="preserve">, нецелевого и неэффективного использования средств бюджета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 и имущества, находящегося в муниципальной собственности;</w:t>
      </w:r>
    </w:p>
    <w:p w:rsidR="00DC4F48" w:rsidRPr="002F094B" w:rsidRDefault="00DC4F48" w:rsidP="00DC4F48">
      <w:r w:rsidRPr="002F094B">
        <w:t xml:space="preserve">- контроль за соблюдением получателями бюджетных инвестиций, муниципальных гарантий, субсидий, условий выделения, получения, целевого использования и возврата средств бюджета </w:t>
      </w:r>
      <w:proofErr w:type="spellStart"/>
      <w:r w:rsidRPr="001054D0">
        <w:t>Паевского</w:t>
      </w:r>
      <w:proofErr w:type="spellEnd"/>
      <w:r w:rsidRPr="002F094B">
        <w:t xml:space="preserve"> сельского поселения;</w:t>
      </w:r>
    </w:p>
    <w:p w:rsidR="00DC4F48" w:rsidRPr="002F094B" w:rsidRDefault="00DC4F48" w:rsidP="00DC4F48">
      <w:r w:rsidRPr="002F094B">
        <w:t>- контроль за осуществлением мер по устранению выявленных органами муниципального финансового контроля нарушений, выполнением решений, принятых органами местного самоуправления по результатам контрольных мероприятий;</w:t>
      </w:r>
    </w:p>
    <w:p w:rsidR="00DC4F48" w:rsidRPr="002F094B" w:rsidRDefault="00DC4F48" w:rsidP="00DC4F48">
      <w:r w:rsidRPr="002F094B">
        <w:t>- контроль за недопущением образования необоснованной кредиторской задолженности;</w:t>
      </w:r>
    </w:p>
    <w:p w:rsidR="00DC4F48" w:rsidRPr="002F094B" w:rsidRDefault="00DC4F48" w:rsidP="00DC4F48">
      <w:r w:rsidRPr="002F094B">
        <w:t>- контроль за своевременным взысканием дебиторской задолженности.</w:t>
      </w:r>
    </w:p>
    <w:p w:rsidR="00A73316" w:rsidRDefault="00A73316" w:rsidP="008002F9">
      <w:pPr>
        <w:jc w:val="center"/>
        <w:rPr>
          <w:rFonts w:ascii="Georgia" w:hAnsi="Georgia"/>
          <w:b/>
          <w:bCs/>
          <w:color w:val="222222"/>
        </w:rPr>
      </w:pPr>
    </w:p>
    <w:p w:rsidR="00E47012" w:rsidRDefault="00E47012" w:rsidP="008002F9">
      <w:pPr>
        <w:jc w:val="center"/>
        <w:rPr>
          <w:rFonts w:ascii="Georgia" w:hAnsi="Georgia"/>
          <w:b/>
          <w:bCs/>
          <w:color w:val="222222"/>
        </w:rPr>
      </w:pPr>
    </w:p>
    <w:p w:rsidR="00E47012" w:rsidRDefault="00E47012" w:rsidP="00E47012">
      <w:pPr>
        <w:tabs>
          <w:tab w:val="left" w:pos="464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ПАЕВСКОГО СЕЛЬСКОГО ПОСЕЛЕНИЯ</w:t>
      </w:r>
    </w:p>
    <w:p w:rsidR="00E47012" w:rsidRDefault="00E47012" w:rsidP="00E47012">
      <w:pPr>
        <w:tabs>
          <w:tab w:val="left" w:pos="464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КАДОШКИНСКОГО МУНИЦИПАЛЬНОГО РАЙОНА</w:t>
      </w:r>
    </w:p>
    <w:p w:rsidR="00E47012" w:rsidRDefault="00E47012" w:rsidP="00E47012">
      <w:pPr>
        <w:tabs>
          <w:tab w:val="left" w:pos="2775"/>
          <w:tab w:val="left" w:pos="4648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РЕСПУБЛИКИ МОРДОВИЯ</w:t>
      </w:r>
    </w:p>
    <w:p w:rsidR="00E47012" w:rsidRDefault="00E47012" w:rsidP="00E47012">
      <w:pPr>
        <w:tabs>
          <w:tab w:val="left" w:pos="2775"/>
          <w:tab w:val="left" w:pos="4648"/>
        </w:tabs>
        <w:rPr>
          <w:sz w:val="28"/>
          <w:szCs w:val="28"/>
        </w:rPr>
      </w:pPr>
    </w:p>
    <w:p w:rsidR="00E47012" w:rsidRDefault="00E47012" w:rsidP="00E47012">
      <w:pPr>
        <w:tabs>
          <w:tab w:val="left" w:pos="464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E47012" w:rsidRDefault="00E47012" w:rsidP="00E47012">
      <w:pPr>
        <w:tabs>
          <w:tab w:val="left" w:pos="4648"/>
        </w:tabs>
        <w:jc w:val="center"/>
        <w:rPr>
          <w:b/>
          <w:sz w:val="28"/>
          <w:szCs w:val="28"/>
        </w:rPr>
      </w:pPr>
    </w:p>
    <w:p w:rsidR="00E47012" w:rsidRDefault="00E47012" w:rsidP="00E47012">
      <w:pPr>
        <w:tabs>
          <w:tab w:val="left" w:pos="4648"/>
        </w:tabs>
        <w:jc w:val="center"/>
        <w:rPr>
          <w:b/>
          <w:sz w:val="28"/>
          <w:szCs w:val="28"/>
        </w:rPr>
      </w:pPr>
    </w:p>
    <w:p w:rsidR="00E47012" w:rsidRDefault="00E47012" w:rsidP="00E47012">
      <w:pPr>
        <w:tabs>
          <w:tab w:val="left" w:pos="4648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proofErr w:type="gramStart"/>
      <w:r>
        <w:rPr>
          <w:sz w:val="28"/>
          <w:szCs w:val="28"/>
        </w:rPr>
        <w:t>01  ноября</w:t>
      </w:r>
      <w:proofErr w:type="gramEnd"/>
      <w:r>
        <w:rPr>
          <w:sz w:val="28"/>
          <w:szCs w:val="28"/>
        </w:rPr>
        <w:t xml:space="preserve">   2019 года                                                                        № 48– П                    </w:t>
      </w:r>
    </w:p>
    <w:p w:rsidR="00E47012" w:rsidRDefault="00E47012" w:rsidP="00E47012">
      <w:pPr>
        <w:tabs>
          <w:tab w:val="left" w:pos="464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proofErr w:type="spellStart"/>
      <w:r>
        <w:rPr>
          <w:sz w:val="28"/>
          <w:szCs w:val="28"/>
        </w:rPr>
        <w:t>с.Паево</w:t>
      </w:r>
      <w:proofErr w:type="spellEnd"/>
    </w:p>
    <w:p w:rsidR="00E47012" w:rsidRDefault="00E47012" w:rsidP="00E47012">
      <w:pPr>
        <w:jc w:val="center"/>
        <w:rPr>
          <w:b/>
          <w:sz w:val="28"/>
          <w:szCs w:val="28"/>
        </w:rPr>
      </w:pPr>
    </w:p>
    <w:p w:rsidR="00E47012" w:rsidRDefault="00E47012" w:rsidP="00E47012">
      <w:pPr>
        <w:tabs>
          <w:tab w:val="left" w:pos="6075"/>
        </w:tabs>
        <w:rPr>
          <w:b/>
          <w:sz w:val="28"/>
          <w:szCs w:val="28"/>
        </w:rPr>
      </w:pPr>
    </w:p>
    <w:p w:rsidR="00E47012" w:rsidRDefault="00E47012" w:rsidP="00E47012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отчета об исполнении бюджета </w:t>
      </w:r>
      <w:r>
        <w:rPr>
          <w:b/>
          <w:sz w:val="28"/>
          <w:szCs w:val="28"/>
        </w:rPr>
        <w:br/>
      </w:r>
      <w:proofErr w:type="spellStart"/>
      <w:proofErr w:type="gramStart"/>
      <w:r>
        <w:rPr>
          <w:b/>
          <w:sz w:val="28"/>
          <w:szCs w:val="28"/>
        </w:rPr>
        <w:t>Паевского</w:t>
      </w:r>
      <w:proofErr w:type="spellEnd"/>
      <w:r>
        <w:rPr>
          <w:b/>
          <w:sz w:val="28"/>
          <w:szCs w:val="28"/>
        </w:rPr>
        <w:t xml:space="preserve">  сельского</w:t>
      </w:r>
      <w:proofErr w:type="gramEnd"/>
      <w:r>
        <w:rPr>
          <w:b/>
          <w:sz w:val="28"/>
          <w:szCs w:val="28"/>
        </w:rPr>
        <w:t xml:space="preserve"> поселения за </w:t>
      </w:r>
      <w:r w:rsidRPr="00556965"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</w:rPr>
        <w:t xml:space="preserve">квартал 2019 года </w:t>
      </w:r>
    </w:p>
    <w:p w:rsidR="00E47012" w:rsidRDefault="00E47012" w:rsidP="00E47012">
      <w:pPr>
        <w:spacing w:line="0" w:lineRule="atLeast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Руководствуясь с ч.6 ст.52 Федерального закона от 06.10.2003 г.№131-ФЗ «Об общих принципах местного самоуправления в Российской Федерации», Бюджетного кодекса Российской Федерации, в целях соблюдения Бюджетного Законодательства, Уставом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gramStart"/>
      <w:r>
        <w:rPr>
          <w:sz w:val="28"/>
          <w:szCs w:val="28"/>
        </w:rPr>
        <w:t xml:space="preserve">администрация  </w:t>
      </w:r>
      <w:proofErr w:type="spellStart"/>
      <w:r>
        <w:rPr>
          <w:sz w:val="28"/>
          <w:szCs w:val="28"/>
        </w:rPr>
        <w:t>Паевского</w:t>
      </w:r>
      <w:proofErr w:type="spellEnd"/>
      <w:proofErr w:type="gramEnd"/>
      <w:r>
        <w:rPr>
          <w:sz w:val="28"/>
          <w:szCs w:val="28"/>
        </w:rPr>
        <w:t xml:space="preserve">  сельского поселения </w:t>
      </w:r>
      <w:proofErr w:type="spellStart"/>
      <w:r>
        <w:rPr>
          <w:sz w:val="28"/>
          <w:szCs w:val="28"/>
        </w:rPr>
        <w:t>Кадошкинского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 xml:space="preserve">п о с т а н о в л я е т: </w:t>
      </w:r>
    </w:p>
    <w:p w:rsidR="00E47012" w:rsidRDefault="00E47012" w:rsidP="00E47012">
      <w:pPr>
        <w:spacing w:line="0" w:lineRule="atLeast"/>
        <w:ind w:firstLine="708"/>
        <w:jc w:val="both"/>
        <w:rPr>
          <w:b/>
          <w:sz w:val="28"/>
          <w:szCs w:val="28"/>
        </w:rPr>
      </w:pPr>
    </w:p>
    <w:p w:rsidR="00E47012" w:rsidRDefault="00E47012" w:rsidP="00E47012">
      <w:pPr>
        <w:numPr>
          <w:ilvl w:val="0"/>
          <w:numId w:val="48"/>
        </w:numPr>
        <w:overflowPunct/>
        <w:autoSpaceDE/>
        <w:autoSpaceDN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за 3 квартал 2019 года по доходам в сумме 1727720 руб.,55 копейки, по расходам в сумме 1729004 руб. ,19 коп.  согласно приложению №1.</w:t>
      </w:r>
    </w:p>
    <w:p w:rsidR="00E47012" w:rsidRDefault="00E47012" w:rsidP="00E47012">
      <w:pPr>
        <w:ind w:left="285"/>
        <w:rPr>
          <w:sz w:val="28"/>
          <w:szCs w:val="28"/>
        </w:rPr>
      </w:pPr>
      <w:r>
        <w:rPr>
          <w:sz w:val="28"/>
          <w:szCs w:val="28"/>
        </w:rPr>
        <w:t xml:space="preserve">2. Утвердить сведения о численности муниципальных служащих администрации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поселения, работников муниципальных учреждений с указанием фактических затрат на их содержание за 3 квартал 2019 года согласно приложения 2. </w:t>
      </w:r>
      <w:r>
        <w:rPr>
          <w:sz w:val="28"/>
          <w:szCs w:val="28"/>
        </w:rPr>
        <w:br/>
        <w:t xml:space="preserve">    3. Бухгалтерии администрации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направить отчет об исполнении бюджета   за 3 квартал 2019 года в Совет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  сельского поселения.</w:t>
      </w:r>
      <w:r>
        <w:rPr>
          <w:sz w:val="28"/>
          <w:szCs w:val="28"/>
        </w:rPr>
        <w:br/>
        <w:t xml:space="preserve">   4. </w:t>
      </w:r>
      <w:proofErr w:type="gramStart"/>
      <w:r>
        <w:rPr>
          <w:sz w:val="28"/>
          <w:szCs w:val="28"/>
        </w:rPr>
        <w:t>Настоящее  постановление</w:t>
      </w:r>
      <w:proofErr w:type="gramEnd"/>
      <w:r>
        <w:rPr>
          <w:sz w:val="28"/>
          <w:szCs w:val="28"/>
        </w:rPr>
        <w:t xml:space="preserve"> подлежит опубликованию в газете «</w:t>
      </w:r>
      <w:proofErr w:type="spellStart"/>
      <w:r>
        <w:rPr>
          <w:sz w:val="28"/>
          <w:szCs w:val="28"/>
        </w:rPr>
        <w:t>Паевцы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 и на сайте администрации </w:t>
      </w:r>
      <w:proofErr w:type="spellStart"/>
      <w:r>
        <w:rPr>
          <w:sz w:val="28"/>
          <w:szCs w:val="28"/>
        </w:rPr>
        <w:t>Кадошкинского</w:t>
      </w:r>
      <w:proofErr w:type="spellEnd"/>
      <w:r>
        <w:rPr>
          <w:sz w:val="28"/>
          <w:szCs w:val="28"/>
        </w:rPr>
        <w:t xml:space="preserve"> муниципального района в сети «Интернет».</w:t>
      </w:r>
    </w:p>
    <w:p w:rsidR="00E47012" w:rsidRDefault="00E47012" w:rsidP="00E47012">
      <w:pPr>
        <w:rPr>
          <w:sz w:val="28"/>
          <w:szCs w:val="28"/>
        </w:rPr>
      </w:pPr>
    </w:p>
    <w:p w:rsidR="00E47012" w:rsidRDefault="00E47012" w:rsidP="00E47012">
      <w:pPr>
        <w:rPr>
          <w:sz w:val="28"/>
          <w:szCs w:val="28"/>
        </w:rPr>
      </w:pPr>
    </w:p>
    <w:p w:rsidR="00E47012" w:rsidRDefault="00E47012" w:rsidP="00E47012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Паевского</w:t>
      </w:r>
      <w:proofErr w:type="spellEnd"/>
    </w:p>
    <w:p w:rsidR="00E47012" w:rsidRDefault="00E47012" w:rsidP="00E4701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            </w:t>
      </w:r>
      <w:proofErr w:type="spellStart"/>
      <w:r>
        <w:rPr>
          <w:sz w:val="28"/>
          <w:szCs w:val="28"/>
        </w:rPr>
        <w:t>В.П.Келин</w:t>
      </w:r>
      <w:proofErr w:type="spellEnd"/>
    </w:p>
    <w:p w:rsidR="00E47012" w:rsidRDefault="00E47012" w:rsidP="00E47012">
      <w:pPr>
        <w:rPr>
          <w:sz w:val="28"/>
          <w:szCs w:val="28"/>
        </w:rPr>
      </w:pPr>
    </w:p>
    <w:p w:rsidR="00E47012" w:rsidRDefault="00E47012" w:rsidP="00E47012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E47012" w:rsidRDefault="00E47012" w:rsidP="00E47012">
      <w:pPr>
        <w:rPr>
          <w:sz w:val="28"/>
          <w:szCs w:val="28"/>
        </w:rPr>
      </w:pPr>
    </w:p>
    <w:p w:rsidR="00E47012" w:rsidRDefault="00E47012" w:rsidP="00E47012">
      <w:pPr>
        <w:rPr>
          <w:sz w:val="28"/>
          <w:szCs w:val="28"/>
        </w:rPr>
      </w:pPr>
    </w:p>
    <w:p w:rsidR="00E47012" w:rsidRDefault="00E47012" w:rsidP="00E47012">
      <w:pPr>
        <w:rPr>
          <w:sz w:val="28"/>
          <w:szCs w:val="28"/>
        </w:rPr>
      </w:pPr>
    </w:p>
    <w:p w:rsidR="00E47012" w:rsidRDefault="00E47012" w:rsidP="00E47012">
      <w:pPr>
        <w:rPr>
          <w:sz w:val="28"/>
          <w:szCs w:val="28"/>
        </w:rPr>
      </w:pPr>
    </w:p>
    <w:p w:rsidR="00E47012" w:rsidRDefault="00E47012" w:rsidP="00E47012">
      <w:pPr>
        <w:rPr>
          <w:sz w:val="28"/>
          <w:szCs w:val="28"/>
        </w:rPr>
      </w:pPr>
    </w:p>
    <w:p w:rsidR="00E47012" w:rsidRDefault="00E47012" w:rsidP="00E47012">
      <w:pPr>
        <w:pStyle w:val="afd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:rsidR="00E47012" w:rsidRDefault="00E47012" w:rsidP="00E47012">
      <w:pPr>
        <w:pStyle w:val="afd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E47012" w:rsidRDefault="00E47012" w:rsidP="00E47012">
      <w:pPr>
        <w:pStyle w:val="afd"/>
        <w:jc w:val="right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Паевского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поселения</w:t>
      </w:r>
    </w:p>
    <w:p w:rsidR="00E47012" w:rsidRDefault="00E47012" w:rsidP="00E47012">
      <w:pPr>
        <w:pStyle w:val="afd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Кадошкинского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E47012" w:rsidRDefault="00E47012" w:rsidP="00E47012">
      <w:pPr>
        <w:pStyle w:val="afd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 ноября 2019г. №48-П</w:t>
      </w:r>
    </w:p>
    <w:p w:rsidR="00E47012" w:rsidRDefault="00E47012" w:rsidP="00E47012">
      <w:pPr>
        <w:pStyle w:val="afd"/>
        <w:jc w:val="right"/>
        <w:rPr>
          <w:rFonts w:ascii="Times New Roman" w:hAnsi="Times New Roman"/>
          <w:sz w:val="28"/>
          <w:szCs w:val="28"/>
        </w:rPr>
      </w:pPr>
    </w:p>
    <w:p w:rsidR="00E47012" w:rsidRDefault="00E47012" w:rsidP="00E47012">
      <w:pPr>
        <w:pStyle w:val="af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Сведения о численности муниципальных служащих администрации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Паевского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Кадошкинского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РМ» с указанием фактических затрат на их денежное содержание </w:t>
      </w:r>
    </w:p>
    <w:p w:rsidR="00E47012" w:rsidRDefault="00E47012" w:rsidP="00E47012">
      <w:pPr>
        <w:pStyle w:val="af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3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квартал 2019 года</w:t>
      </w:r>
    </w:p>
    <w:p w:rsidR="00E47012" w:rsidRDefault="00E47012" w:rsidP="00E47012">
      <w:pPr>
        <w:pStyle w:val="af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9"/>
        <w:gridCol w:w="2530"/>
        <w:gridCol w:w="2440"/>
        <w:gridCol w:w="2382"/>
      </w:tblGrid>
      <w:tr w:rsidR="00E47012" w:rsidTr="00E75961">
        <w:trPr>
          <w:trHeight w:val="180"/>
        </w:trPr>
        <w:tc>
          <w:tcPr>
            <w:tcW w:w="2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012" w:rsidRDefault="00E47012" w:rsidP="00E75961">
            <w:pPr>
              <w:pStyle w:val="af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E47012" w:rsidRDefault="00E47012" w:rsidP="00E75961">
            <w:pPr>
              <w:pStyle w:val="af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расходов</w:t>
            </w:r>
          </w:p>
        </w:tc>
        <w:tc>
          <w:tcPr>
            <w:tcW w:w="4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012" w:rsidRDefault="00E47012" w:rsidP="00E75961">
            <w:pPr>
              <w:pStyle w:val="af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численность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012" w:rsidRDefault="00E47012" w:rsidP="00E75961">
            <w:pPr>
              <w:pStyle w:val="af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Фактические затраты на содержание</w:t>
            </w:r>
          </w:p>
        </w:tc>
      </w:tr>
      <w:tr w:rsidR="00E47012" w:rsidTr="00E75961">
        <w:trPr>
          <w:trHeight w:val="1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012" w:rsidRDefault="00E47012" w:rsidP="00E75961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7012" w:rsidRDefault="00E47012" w:rsidP="00E75961">
            <w:pPr>
              <w:pStyle w:val="af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муниципальных</w:t>
            </w:r>
          </w:p>
          <w:p w:rsidR="00E47012" w:rsidRDefault="00E47012" w:rsidP="00E75961">
            <w:pPr>
              <w:pStyle w:val="af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служащих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47012" w:rsidRDefault="00E47012" w:rsidP="00E75961">
            <w:pPr>
              <w:pStyle w:val="af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иных</w:t>
            </w:r>
          </w:p>
          <w:p w:rsidR="00E47012" w:rsidRDefault="00E47012" w:rsidP="00E75961">
            <w:pPr>
              <w:pStyle w:val="af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работников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012" w:rsidRDefault="00E47012" w:rsidP="00E75961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E47012" w:rsidTr="00E75961"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012" w:rsidRDefault="00E47012" w:rsidP="00E75961">
            <w:pPr>
              <w:pStyle w:val="af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Кадошкинского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рсепублики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Мордовия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7012" w:rsidRDefault="00E47012" w:rsidP="00E75961">
            <w:pPr>
              <w:pStyle w:val="af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47012" w:rsidRDefault="00E47012" w:rsidP="00E75961">
            <w:pPr>
              <w:pStyle w:val="af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012" w:rsidRDefault="00E47012" w:rsidP="00E75961">
            <w:pPr>
              <w:rPr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             593,5</w:t>
            </w:r>
          </w:p>
          <w:p w:rsidR="00E47012" w:rsidRDefault="00E47012" w:rsidP="00E75961">
            <w:pPr>
              <w:rPr>
                <w:lang w:eastAsia="en-US"/>
              </w:rPr>
            </w:pPr>
          </w:p>
          <w:p w:rsidR="00E47012" w:rsidRDefault="00E47012" w:rsidP="00E75961">
            <w:pPr>
              <w:widowControl w:val="0"/>
              <w:suppressAutoHyphens/>
              <w:rPr>
                <w:rFonts w:ascii="Arial" w:eastAsia="Lucida Sans Unicode" w:hAnsi="Arial" w:cs="Tahoma"/>
                <w:lang w:eastAsia="en-US"/>
              </w:rPr>
            </w:pPr>
          </w:p>
        </w:tc>
      </w:tr>
      <w:tr w:rsidR="00E47012" w:rsidTr="00E75961"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012" w:rsidRDefault="00E47012" w:rsidP="00E75961">
            <w:pPr>
              <w:pStyle w:val="af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7012" w:rsidRDefault="00E47012" w:rsidP="00E75961">
            <w:pPr>
              <w:pStyle w:val="af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47012" w:rsidRDefault="00E47012" w:rsidP="00E75961">
            <w:pPr>
              <w:pStyle w:val="af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012" w:rsidRDefault="00E47012" w:rsidP="00E75961">
            <w:pPr>
              <w:rPr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             593,5</w:t>
            </w:r>
          </w:p>
          <w:p w:rsidR="00E47012" w:rsidRPr="00C75B5E" w:rsidRDefault="00E47012" w:rsidP="00E75961">
            <w:pPr>
              <w:pStyle w:val="afd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E47012" w:rsidRDefault="00E47012" w:rsidP="00E47012">
      <w:pPr>
        <w:pStyle w:val="afd"/>
        <w:jc w:val="center"/>
        <w:rPr>
          <w:rFonts w:ascii="Times New Roman" w:hAnsi="Times New Roman"/>
          <w:b/>
          <w:sz w:val="28"/>
          <w:szCs w:val="28"/>
        </w:rPr>
      </w:pPr>
    </w:p>
    <w:p w:rsidR="00E47012" w:rsidRDefault="00E47012" w:rsidP="00E47012">
      <w:pPr>
        <w:rPr>
          <w:sz w:val="28"/>
          <w:szCs w:val="28"/>
        </w:rPr>
      </w:pPr>
    </w:p>
    <w:p w:rsidR="00E47012" w:rsidRDefault="00E47012" w:rsidP="00E47012">
      <w:pPr>
        <w:rPr>
          <w:sz w:val="28"/>
          <w:szCs w:val="28"/>
        </w:rPr>
      </w:pPr>
    </w:p>
    <w:p w:rsidR="00E47012" w:rsidRDefault="00E47012" w:rsidP="00E47012">
      <w:pPr>
        <w:rPr>
          <w:sz w:val="28"/>
          <w:szCs w:val="28"/>
        </w:rPr>
      </w:pPr>
    </w:p>
    <w:p w:rsidR="00BB7AA2" w:rsidRDefault="00BB7AA2" w:rsidP="00BB7AA2">
      <w:pPr>
        <w:tabs>
          <w:tab w:val="left" w:pos="464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ПАЕВСКОГО СЕЛЬСКОГО ПОСЕЛЕНИЯ</w:t>
      </w:r>
    </w:p>
    <w:p w:rsidR="00BB7AA2" w:rsidRDefault="00BB7AA2" w:rsidP="00BB7AA2">
      <w:pPr>
        <w:tabs>
          <w:tab w:val="left" w:pos="464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КАДОШКИНСКОГО МУНИЦИПАЛЬНОГО РАЙОНА</w:t>
      </w:r>
    </w:p>
    <w:p w:rsidR="00BB7AA2" w:rsidRDefault="00BB7AA2" w:rsidP="00BB7AA2">
      <w:pPr>
        <w:tabs>
          <w:tab w:val="left" w:pos="2775"/>
          <w:tab w:val="left" w:pos="4648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РЕСПУБЛИКИ МОРДОВИЯ</w:t>
      </w:r>
    </w:p>
    <w:p w:rsidR="00BB7AA2" w:rsidRDefault="00BB7AA2" w:rsidP="00BB7AA2">
      <w:pPr>
        <w:tabs>
          <w:tab w:val="left" w:pos="2775"/>
          <w:tab w:val="left" w:pos="4648"/>
        </w:tabs>
        <w:rPr>
          <w:sz w:val="28"/>
          <w:szCs w:val="28"/>
        </w:rPr>
      </w:pPr>
    </w:p>
    <w:p w:rsidR="00BB7AA2" w:rsidRDefault="00BB7AA2" w:rsidP="00BB7AA2">
      <w:pPr>
        <w:tabs>
          <w:tab w:val="left" w:pos="464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BB7AA2" w:rsidRDefault="00BB7AA2" w:rsidP="00BB7AA2">
      <w:pPr>
        <w:tabs>
          <w:tab w:val="left" w:pos="4648"/>
        </w:tabs>
        <w:jc w:val="center"/>
        <w:rPr>
          <w:b/>
          <w:sz w:val="28"/>
          <w:szCs w:val="28"/>
        </w:rPr>
      </w:pPr>
    </w:p>
    <w:p w:rsidR="00BB7AA2" w:rsidRDefault="00BB7AA2" w:rsidP="00BB7AA2">
      <w:pPr>
        <w:tabs>
          <w:tab w:val="left" w:pos="4648"/>
        </w:tabs>
        <w:jc w:val="center"/>
        <w:rPr>
          <w:b/>
          <w:sz w:val="28"/>
          <w:szCs w:val="28"/>
        </w:rPr>
      </w:pPr>
    </w:p>
    <w:p w:rsidR="00BB7AA2" w:rsidRDefault="00BB7AA2" w:rsidP="00BB7AA2">
      <w:pPr>
        <w:tabs>
          <w:tab w:val="left" w:pos="4648"/>
        </w:tabs>
        <w:rPr>
          <w:sz w:val="28"/>
          <w:szCs w:val="28"/>
        </w:rPr>
      </w:pPr>
      <w:r>
        <w:rPr>
          <w:sz w:val="28"/>
          <w:szCs w:val="28"/>
        </w:rPr>
        <w:t xml:space="preserve">от 08 ноября   2019 года                                                                        № 49– П                    </w:t>
      </w:r>
    </w:p>
    <w:p w:rsidR="00BB7AA2" w:rsidRDefault="00BB7AA2" w:rsidP="00BB7AA2">
      <w:pPr>
        <w:tabs>
          <w:tab w:val="left" w:pos="464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proofErr w:type="spellStart"/>
      <w:r>
        <w:rPr>
          <w:sz w:val="28"/>
          <w:szCs w:val="28"/>
        </w:rPr>
        <w:t>с.Паево</w:t>
      </w:r>
      <w:proofErr w:type="spellEnd"/>
    </w:p>
    <w:p w:rsidR="00BB7AA2" w:rsidRDefault="00BB7AA2" w:rsidP="00BB7AA2">
      <w:pPr>
        <w:jc w:val="center"/>
        <w:rPr>
          <w:b/>
          <w:sz w:val="28"/>
          <w:szCs w:val="28"/>
        </w:rPr>
      </w:pPr>
    </w:p>
    <w:p w:rsidR="00BB7AA2" w:rsidRDefault="00BB7AA2" w:rsidP="00BB7AA2">
      <w:pPr>
        <w:tabs>
          <w:tab w:val="left" w:pos="6075"/>
        </w:tabs>
        <w:rPr>
          <w:b/>
          <w:sz w:val="28"/>
          <w:szCs w:val="28"/>
        </w:rPr>
      </w:pPr>
    </w:p>
    <w:p w:rsidR="00BB7AA2" w:rsidRPr="006132A4" w:rsidRDefault="00BB7AA2" w:rsidP="00BB7AA2">
      <w:pPr>
        <w:pStyle w:val="1"/>
        <w:rPr>
          <w:rFonts w:ascii="Times New Roman" w:hAnsi="Times New Roman"/>
          <w:b w:val="0"/>
          <w:bCs w:val="0"/>
          <w:color w:val="auto"/>
        </w:rPr>
      </w:pPr>
      <w:r w:rsidRPr="006132A4">
        <w:rPr>
          <w:rFonts w:ascii="Times New Roman" w:hAnsi="Times New Roman"/>
          <w:b w:val="0"/>
          <w:bCs w:val="0"/>
          <w:color w:val="auto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>
        <w:rPr>
          <w:rFonts w:ascii="Times New Roman" w:hAnsi="Times New Roman"/>
          <w:b w:val="0"/>
          <w:bCs w:val="0"/>
          <w:color w:val="auto"/>
        </w:rPr>
        <w:t>Паевского</w:t>
      </w:r>
      <w:proofErr w:type="spellEnd"/>
      <w:r>
        <w:rPr>
          <w:rFonts w:ascii="Times New Roman" w:hAnsi="Times New Roman"/>
          <w:b w:val="0"/>
          <w:bCs w:val="0"/>
          <w:color w:val="auto"/>
        </w:rPr>
        <w:t xml:space="preserve"> сельского поселения </w:t>
      </w:r>
      <w:proofErr w:type="spellStart"/>
      <w:r w:rsidRPr="006132A4">
        <w:rPr>
          <w:rFonts w:ascii="Times New Roman" w:hAnsi="Times New Roman"/>
          <w:b w:val="0"/>
          <w:bCs w:val="0"/>
          <w:color w:val="auto"/>
        </w:rPr>
        <w:t>Кадошкинского</w:t>
      </w:r>
      <w:proofErr w:type="spellEnd"/>
      <w:r w:rsidRPr="006132A4">
        <w:rPr>
          <w:rFonts w:ascii="Times New Roman" w:hAnsi="Times New Roman"/>
          <w:b w:val="0"/>
          <w:bCs w:val="0"/>
          <w:color w:val="auto"/>
        </w:rPr>
        <w:t xml:space="preserve"> муниципального района</w:t>
      </w:r>
    </w:p>
    <w:p w:rsidR="00BB7AA2" w:rsidRDefault="00BB7AA2" w:rsidP="00BB7AA2"/>
    <w:p w:rsidR="00BB7AA2" w:rsidRDefault="00BB7AA2" w:rsidP="00BB7AA2">
      <w:pPr>
        <w:rPr>
          <w:sz w:val="28"/>
          <w:szCs w:val="28"/>
        </w:rPr>
      </w:pPr>
      <w:r w:rsidRPr="006132A4">
        <w:rPr>
          <w:sz w:val="28"/>
          <w:szCs w:val="28"/>
        </w:rPr>
        <w:t>На основании статьи 179 Бюджетного кодекса Российской Федерации, администрация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</w:t>
      </w:r>
      <w:proofErr w:type="gramStart"/>
      <w:r>
        <w:rPr>
          <w:sz w:val="28"/>
          <w:szCs w:val="28"/>
        </w:rPr>
        <w:t xml:space="preserve">поселения </w:t>
      </w:r>
      <w:r w:rsidRPr="006132A4">
        <w:rPr>
          <w:sz w:val="28"/>
          <w:szCs w:val="28"/>
        </w:rPr>
        <w:t xml:space="preserve"> </w:t>
      </w:r>
      <w:proofErr w:type="spellStart"/>
      <w:r w:rsidRPr="006132A4">
        <w:rPr>
          <w:sz w:val="28"/>
          <w:szCs w:val="28"/>
        </w:rPr>
        <w:t>Кадошкинского</w:t>
      </w:r>
      <w:proofErr w:type="spellEnd"/>
      <w:proofErr w:type="gramEnd"/>
      <w:r w:rsidRPr="006132A4">
        <w:rPr>
          <w:sz w:val="28"/>
          <w:szCs w:val="28"/>
        </w:rPr>
        <w:t xml:space="preserve"> муниципального района</w:t>
      </w:r>
    </w:p>
    <w:p w:rsidR="00BB7AA2" w:rsidRPr="006132A4" w:rsidRDefault="00BB7AA2" w:rsidP="00BB7AA2">
      <w:pPr>
        <w:rPr>
          <w:sz w:val="28"/>
          <w:szCs w:val="28"/>
        </w:rPr>
      </w:pPr>
    </w:p>
    <w:p w:rsidR="00BB7AA2" w:rsidRDefault="00BB7AA2" w:rsidP="00BB7AA2">
      <w:pPr>
        <w:jc w:val="center"/>
        <w:rPr>
          <w:b/>
          <w:bCs/>
          <w:sz w:val="28"/>
          <w:szCs w:val="28"/>
        </w:rPr>
      </w:pPr>
      <w:r w:rsidRPr="006132A4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 xml:space="preserve"> </w:t>
      </w:r>
      <w:r w:rsidRPr="006132A4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Pr="006132A4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 xml:space="preserve"> </w:t>
      </w:r>
      <w:r w:rsidRPr="006132A4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Pr="006132A4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</w:t>
      </w:r>
      <w:r w:rsidRPr="006132A4">
        <w:rPr>
          <w:b/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 xml:space="preserve"> </w:t>
      </w:r>
      <w:r w:rsidRPr="006132A4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Pr="006132A4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 w:rsidRPr="006132A4">
        <w:rPr>
          <w:b/>
          <w:bCs/>
          <w:sz w:val="28"/>
          <w:szCs w:val="28"/>
        </w:rPr>
        <w:t>Л</w:t>
      </w:r>
      <w:r>
        <w:rPr>
          <w:b/>
          <w:bCs/>
          <w:sz w:val="28"/>
          <w:szCs w:val="28"/>
        </w:rPr>
        <w:t xml:space="preserve"> </w:t>
      </w:r>
      <w:r w:rsidRPr="006132A4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</w:t>
      </w:r>
      <w:r w:rsidRPr="006132A4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 xml:space="preserve"> </w:t>
      </w:r>
      <w:r w:rsidRPr="006132A4">
        <w:rPr>
          <w:b/>
          <w:bCs/>
          <w:sz w:val="28"/>
          <w:szCs w:val="28"/>
        </w:rPr>
        <w:t>Т:</w:t>
      </w:r>
    </w:p>
    <w:p w:rsidR="00BB7AA2" w:rsidRDefault="00BB7AA2" w:rsidP="00BB7AA2">
      <w:pPr>
        <w:jc w:val="center"/>
        <w:rPr>
          <w:b/>
          <w:bCs/>
          <w:sz w:val="28"/>
          <w:szCs w:val="28"/>
        </w:rPr>
      </w:pPr>
    </w:p>
    <w:p w:rsidR="00BB7AA2" w:rsidRDefault="00BB7AA2" w:rsidP="00BB7AA2">
      <w:pPr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Порядок разработки, реализации и оценки эффективности муниципальных программ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</w:t>
      </w:r>
      <w:proofErr w:type="gramStart"/>
      <w:r>
        <w:rPr>
          <w:sz w:val="28"/>
          <w:szCs w:val="28"/>
        </w:rPr>
        <w:t xml:space="preserve">поселения  </w:t>
      </w:r>
      <w:proofErr w:type="spellStart"/>
      <w:r>
        <w:rPr>
          <w:sz w:val="28"/>
          <w:szCs w:val="28"/>
        </w:rPr>
        <w:t>Кадошкинского</w:t>
      </w:r>
      <w:proofErr w:type="spellEnd"/>
      <w:proofErr w:type="gramEnd"/>
      <w:r>
        <w:rPr>
          <w:sz w:val="28"/>
          <w:szCs w:val="28"/>
        </w:rPr>
        <w:t xml:space="preserve"> муниципального района (Приложение 1)</w:t>
      </w:r>
    </w:p>
    <w:p w:rsidR="00BB7AA2" w:rsidRDefault="00BB7AA2" w:rsidP="00BB7AA2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Настоящее  постановление</w:t>
      </w:r>
      <w:proofErr w:type="gramEnd"/>
      <w:r>
        <w:rPr>
          <w:sz w:val="28"/>
          <w:szCs w:val="28"/>
        </w:rPr>
        <w:t xml:space="preserve"> подлежит опубликованию в газете «</w:t>
      </w:r>
      <w:proofErr w:type="spellStart"/>
      <w:r>
        <w:rPr>
          <w:sz w:val="28"/>
          <w:szCs w:val="28"/>
        </w:rPr>
        <w:t>Паевцы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 и на сайте администрации </w:t>
      </w:r>
      <w:proofErr w:type="spellStart"/>
      <w:r>
        <w:rPr>
          <w:sz w:val="28"/>
          <w:szCs w:val="28"/>
        </w:rPr>
        <w:t>Кадошкинского</w:t>
      </w:r>
      <w:proofErr w:type="spellEnd"/>
      <w:r>
        <w:rPr>
          <w:sz w:val="28"/>
          <w:szCs w:val="28"/>
        </w:rPr>
        <w:t xml:space="preserve"> муниципального района в сети «Интернет».</w:t>
      </w:r>
    </w:p>
    <w:p w:rsidR="00BB7AA2" w:rsidRDefault="00BB7AA2" w:rsidP="00BB7AA2">
      <w:pPr>
        <w:rPr>
          <w:sz w:val="28"/>
          <w:szCs w:val="28"/>
        </w:rPr>
      </w:pPr>
    </w:p>
    <w:p w:rsidR="00BB7AA2" w:rsidRDefault="00BB7AA2" w:rsidP="00BB7AA2">
      <w:pPr>
        <w:rPr>
          <w:sz w:val="28"/>
          <w:szCs w:val="28"/>
        </w:rPr>
      </w:pPr>
    </w:p>
    <w:p w:rsidR="00BB7AA2" w:rsidRDefault="00BB7AA2" w:rsidP="00BB7AA2">
      <w:pPr>
        <w:rPr>
          <w:sz w:val="28"/>
          <w:szCs w:val="28"/>
        </w:rPr>
      </w:pPr>
    </w:p>
    <w:p w:rsidR="00BB7AA2" w:rsidRDefault="00BB7AA2" w:rsidP="00BB7AA2">
      <w:pPr>
        <w:rPr>
          <w:sz w:val="28"/>
          <w:szCs w:val="28"/>
        </w:rPr>
      </w:pPr>
    </w:p>
    <w:p w:rsidR="00BB7AA2" w:rsidRDefault="00BB7AA2" w:rsidP="00BB7AA2">
      <w:pPr>
        <w:rPr>
          <w:sz w:val="28"/>
          <w:szCs w:val="28"/>
        </w:rPr>
      </w:pPr>
    </w:p>
    <w:p w:rsidR="00BB7AA2" w:rsidRDefault="00BB7AA2" w:rsidP="00BB7AA2">
      <w:pPr>
        <w:rPr>
          <w:sz w:val="28"/>
          <w:szCs w:val="28"/>
        </w:rPr>
      </w:pPr>
    </w:p>
    <w:p w:rsidR="00BB7AA2" w:rsidRDefault="00BB7AA2" w:rsidP="00BB7AA2">
      <w:pPr>
        <w:rPr>
          <w:sz w:val="28"/>
          <w:szCs w:val="28"/>
        </w:rPr>
      </w:pPr>
    </w:p>
    <w:p w:rsidR="00BB7AA2" w:rsidRDefault="00BB7AA2" w:rsidP="00BB7AA2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Паевского</w:t>
      </w:r>
      <w:proofErr w:type="spellEnd"/>
    </w:p>
    <w:p w:rsidR="00BB7AA2" w:rsidRDefault="00BB7AA2" w:rsidP="00BB7AA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            </w:t>
      </w:r>
      <w:proofErr w:type="spellStart"/>
      <w:r>
        <w:rPr>
          <w:sz w:val="28"/>
          <w:szCs w:val="28"/>
        </w:rPr>
        <w:t>В.П.Келин</w:t>
      </w:r>
      <w:proofErr w:type="spellEnd"/>
    </w:p>
    <w:p w:rsidR="00BB7AA2" w:rsidRDefault="00BB7AA2" w:rsidP="00BB7AA2">
      <w:pPr>
        <w:rPr>
          <w:sz w:val="28"/>
          <w:szCs w:val="28"/>
        </w:rPr>
      </w:pPr>
    </w:p>
    <w:p w:rsidR="00BB7AA2" w:rsidRDefault="00BB7AA2" w:rsidP="00BB7AA2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BB7AA2" w:rsidRDefault="00BB7AA2" w:rsidP="00BB7AA2">
      <w:pPr>
        <w:pStyle w:val="1"/>
        <w:rPr>
          <w:rFonts w:ascii="Times New Roman" w:hAnsi="Times New Roman"/>
        </w:rPr>
      </w:pPr>
    </w:p>
    <w:p w:rsidR="00BB7AA2" w:rsidRPr="006132A4" w:rsidRDefault="00BB7AA2" w:rsidP="00BB7AA2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6132A4">
        <w:rPr>
          <w:rFonts w:ascii="Times New Roman" w:hAnsi="Times New Roman"/>
        </w:rPr>
        <w:t>Приложение 1</w:t>
      </w:r>
    </w:p>
    <w:p w:rsidR="00BB7AA2" w:rsidRDefault="00BB7AA2" w:rsidP="00BB7AA2">
      <w:r w:rsidRPr="006132A4">
        <w:t xml:space="preserve">                     </w:t>
      </w:r>
      <w:r>
        <w:t xml:space="preserve">                                                                              </w:t>
      </w:r>
      <w:r w:rsidRPr="006132A4">
        <w:t>к постановлению администрации</w:t>
      </w:r>
      <w:r>
        <w:t xml:space="preserve"> </w:t>
      </w:r>
    </w:p>
    <w:p w:rsidR="00BB7AA2" w:rsidRPr="006132A4" w:rsidRDefault="00BB7AA2" w:rsidP="00BB7AA2">
      <w:r>
        <w:t xml:space="preserve">                                                                                                   </w:t>
      </w:r>
      <w:proofErr w:type="spellStart"/>
      <w:r>
        <w:t>Паевского</w:t>
      </w:r>
      <w:proofErr w:type="spellEnd"/>
      <w:r>
        <w:t xml:space="preserve"> сельского поселения </w:t>
      </w:r>
    </w:p>
    <w:p w:rsidR="00BB7AA2" w:rsidRPr="006132A4" w:rsidRDefault="00BB7AA2" w:rsidP="00BB7AA2">
      <w:r w:rsidRPr="006132A4">
        <w:t xml:space="preserve">                                                </w:t>
      </w:r>
      <w:r>
        <w:t xml:space="preserve">                                                  </w:t>
      </w:r>
      <w:r w:rsidRPr="006132A4">
        <w:t xml:space="preserve"> </w:t>
      </w:r>
      <w:proofErr w:type="spellStart"/>
      <w:r w:rsidRPr="006132A4">
        <w:t>Кадошкинского</w:t>
      </w:r>
      <w:proofErr w:type="spellEnd"/>
      <w:r w:rsidRPr="006132A4">
        <w:t xml:space="preserve"> муниципального района</w:t>
      </w:r>
    </w:p>
    <w:p w:rsidR="00BB7AA2" w:rsidRDefault="00BB7AA2" w:rsidP="00BB7AA2">
      <w:r w:rsidRPr="006132A4">
        <w:t xml:space="preserve">                                               </w:t>
      </w:r>
      <w:r>
        <w:t xml:space="preserve">       </w:t>
      </w:r>
      <w:r w:rsidRPr="006132A4">
        <w:t xml:space="preserve">         </w:t>
      </w:r>
      <w:r>
        <w:t xml:space="preserve">                                    </w:t>
      </w:r>
      <w:proofErr w:type="gramStart"/>
      <w:r w:rsidRPr="006132A4">
        <w:t>о</w:t>
      </w:r>
      <w:r>
        <w:t>т  08.11.2019г.</w:t>
      </w:r>
      <w:proofErr w:type="gramEnd"/>
      <w:r w:rsidRPr="006132A4">
        <w:t xml:space="preserve"> №</w:t>
      </w:r>
      <w:r>
        <w:t>49-П</w:t>
      </w:r>
    </w:p>
    <w:p w:rsidR="00BB7AA2" w:rsidRDefault="00BB7AA2" w:rsidP="00BB7AA2">
      <w:pPr>
        <w:rPr>
          <w:sz w:val="28"/>
          <w:szCs w:val="28"/>
        </w:rPr>
      </w:pPr>
    </w:p>
    <w:p w:rsidR="00BB7AA2" w:rsidRDefault="00BB7AA2" w:rsidP="00BB7AA2"/>
    <w:p w:rsidR="00BB7AA2" w:rsidRDefault="00BB7AA2" w:rsidP="00BB7AA2">
      <w:pPr>
        <w:pStyle w:val="1"/>
        <w:rPr>
          <w:rFonts w:ascii="Times New Roman" w:hAnsi="Times New Roman"/>
          <w:color w:val="auto"/>
        </w:rPr>
      </w:pPr>
      <w:bookmarkStart w:id="15" w:name="sub_1000"/>
      <w:r w:rsidRPr="00510BA8">
        <w:rPr>
          <w:rFonts w:ascii="Times New Roman" w:hAnsi="Times New Roman"/>
          <w:color w:val="auto"/>
        </w:rPr>
        <w:t>Порядок</w:t>
      </w:r>
      <w:r w:rsidRPr="00510BA8">
        <w:rPr>
          <w:rFonts w:ascii="Times New Roman" w:hAnsi="Times New Roman"/>
          <w:color w:val="auto"/>
        </w:rPr>
        <w:br/>
        <w:t xml:space="preserve">разработки, реализации и оценки эффективности муниципальных программ </w:t>
      </w:r>
    </w:p>
    <w:p w:rsidR="00BB7AA2" w:rsidRPr="00510BA8" w:rsidRDefault="00BB7AA2" w:rsidP="00BB7AA2">
      <w:pPr>
        <w:pStyle w:val="1"/>
        <w:rPr>
          <w:rFonts w:ascii="Times New Roman" w:hAnsi="Times New Roman"/>
          <w:color w:val="auto"/>
        </w:rPr>
      </w:pPr>
      <w:proofErr w:type="spellStart"/>
      <w:r>
        <w:rPr>
          <w:rFonts w:ascii="Times New Roman" w:hAnsi="Times New Roman"/>
          <w:color w:val="auto"/>
        </w:rPr>
        <w:t>Паевского</w:t>
      </w:r>
      <w:proofErr w:type="spellEnd"/>
      <w:r>
        <w:rPr>
          <w:rFonts w:ascii="Times New Roman" w:hAnsi="Times New Roman"/>
          <w:color w:val="auto"/>
        </w:rPr>
        <w:t xml:space="preserve"> сельского поселения </w:t>
      </w:r>
      <w:proofErr w:type="spellStart"/>
      <w:r w:rsidRPr="00510BA8">
        <w:rPr>
          <w:rFonts w:ascii="Times New Roman" w:hAnsi="Times New Roman"/>
          <w:color w:val="auto"/>
        </w:rPr>
        <w:t>Кадошкинского</w:t>
      </w:r>
      <w:proofErr w:type="spellEnd"/>
      <w:r w:rsidRPr="00510BA8">
        <w:rPr>
          <w:rFonts w:ascii="Times New Roman" w:hAnsi="Times New Roman"/>
          <w:color w:val="auto"/>
        </w:rPr>
        <w:t xml:space="preserve"> муниципального района</w:t>
      </w:r>
      <w:r w:rsidRPr="00510BA8">
        <w:rPr>
          <w:rFonts w:ascii="Times New Roman" w:hAnsi="Times New Roman"/>
          <w:color w:val="auto"/>
        </w:rPr>
        <w:br/>
      </w:r>
    </w:p>
    <w:p w:rsidR="00BB7AA2" w:rsidRPr="00510BA8" w:rsidRDefault="00BB7AA2" w:rsidP="00BB7AA2">
      <w:pPr>
        <w:pStyle w:val="1"/>
        <w:rPr>
          <w:rFonts w:ascii="Times New Roman" w:hAnsi="Times New Roman"/>
        </w:rPr>
      </w:pPr>
      <w:bookmarkStart w:id="16" w:name="sub_1100"/>
      <w:bookmarkEnd w:id="15"/>
      <w:r w:rsidRPr="00510BA8">
        <w:rPr>
          <w:rFonts w:ascii="Times New Roman" w:hAnsi="Times New Roman"/>
        </w:rPr>
        <w:t>I. Общие положения</w:t>
      </w:r>
    </w:p>
    <w:bookmarkEnd w:id="16"/>
    <w:p w:rsidR="00BB7AA2" w:rsidRPr="00510BA8" w:rsidRDefault="00BB7AA2" w:rsidP="00BB7AA2"/>
    <w:p w:rsidR="00BB7AA2" w:rsidRPr="00510BA8" w:rsidRDefault="00BB7AA2" w:rsidP="00BB7AA2">
      <w:bookmarkStart w:id="17" w:name="sub_1001"/>
      <w:r w:rsidRPr="00510BA8">
        <w:t>1. Настоящий Порядок определяет правила разработки, реализации и оценки эффективности муниципальных программ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510BA8">
        <w:t xml:space="preserve"> </w:t>
      </w:r>
      <w:proofErr w:type="spellStart"/>
      <w:r w:rsidRPr="00510BA8">
        <w:t>Кадошкинского</w:t>
      </w:r>
      <w:proofErr w:type="spellEnd"/>
      <w:proofErr w:type="gramEnd"/>
      <w:r w:rsidRPr="00510BA8">
        <w:t xml:space="preserve"> муниципального района (далее - муниципальные программы), а также контроля за ходом их реализации.</w:t>
      </w:r>
    </w:p>
    <w:p w:rsidR="00BB7AA2" w:rsidRPr="00510BA8" w:rsidRDefault="00BB7AA2" w:rsidP="00BB7AA2">
      <w:bookmarkStart w:id="18" w:name="sub_1002"/>
      <w:bookmarkEnd w:id="17"/>
      <w:r w:rsidRPr="00510BA8">
        <w:t>2. Муниципальной программой является система мероприятий (взаимоувязанных по задачам, срокам осуществления и ресурсам) и инструментов социально-экономической политики, обеспечивающих в рамках реализации ключевых муниципальных функций достижение приоритетов и целей социально-экономического развития</w:t>
      </w:r>
      <w:r>
        <w:t xml:space="preserve"> </w:t>
      </w:r>
      <w:proofErr w:type="spellStart"/>
      <w:r>
        <w:t>Паеского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510BA8">
        <w:t xml:space="preserve"> </w:t>
      </w:r>
      <w:proofErr w:type="spellStart"/>
      <w:r w:rsidRPr="00510BA8">
        <w:t>Кадошкинского</w:t>
      </w:r>
      <w:proofErr w:type="spellEnd"/>
      <w:proofErr w:type="gramEnd"/>
      <w:r w:rsidRPr="00510BA8">
        <w:t xml:space="preserve"> муниципального района.</w:t>
      </w:r>
    </w:p>
    <w:p w:rsidR="00BB7AA2" w:rsidRPr="00510BA8" w:rsidRDefault="00BB7AA2" w:rsidP="00BB7AA2">
      <w:bookmarkStart w:id="19" w:name="sub_1003"/>
      <w:bookmarkEnd w:id="18"/>
      <w:r w:rsidRPr="00510BA8">
        <w:t>3. Муниципальная программа может включать в себя муниципальные программы и подпрограммы, содержащие в том числе ведомственные целевые программы и отдельные мероприятия органов местного самоуправления (далее - подпрограммы).</w:t>
      </w:r>
    </w:p>
    <w:p w:rsidR="00BB7AA2" w:rsidRPr="00510BA8" w:rsidRDefault="00BB7AA2" w:rsidP="00BB7AA2">
      <w:bookmarkStart w:id="20" w:name="sub_1004"/>
      <w:bookmarkEnd w:id="19"/>
      <w:r w:rsidRPr="00510BA8">
        <w:t>4. Подпрограммы направлены на решение конкретных задач в рамках муниципальной программы.</w:t>
      </w:r>
    </w:p>
    <w:bookmarkEnd w:id="20"/>
    <w:p w:rsidR="00BB7AA2" w:rsidRPr="00510BA8" w:rsidRDefault="00BB7AA2" w:rsidP="00BB7AA2">
      <w:r w:rsidRPr="00510BA8">
        <w:t xml:space="preserve">Деление муниципальной программы на подпрограммы осуществляется исходя из масштабности и </w:t>
      </w:r>
      <w:proofErr w:type="gramStart"/>
      <w:r w:rsidRPr="00510BA8">
        <w:t>сложности</w:t>
      </w:r>
      <w:proofErr w:type="gramEnd"/>
      <w:r w:rsidRPr="00510BA8">
        <w:t xml:space="preserve"> решаемых в рамках муниципальной программы задач.</w:t>
      </w:r>
    </w:p>
    <w:p w:rsidR="00BB7AA2" w:rsidRPr="00510BA8" w:rsidRDefault="00BB7AA2" w:rsidP="00BB7AA2">
      <w:bookmarkStart w:id="21" w:name="sub_1005"/>
      <w:r w:rsidRPr="00510BA8">
        <w:t xml:space="preserve">5. Разработка и реализация муниципальной программы осуществляется отраслевым (функциональным) органом </w:t>
      </w:r>
      <w:proofErr w:type="gramStart"/>
      <w:r w:rsidRPr="00510BA8">
        <w:t xml:space="preserve">Администрации </w:t>
      </w:r>
      <w:r>
        <w:t xml:space="preserve"> </w:t>
      </w:r>
      <w:proofErr w:type="spellStart"/>
      <w:r>
        <w:t>Паевского</w:t>
      </w:r>
      <w:proofErr w:type="spellEnd"/>
      <w:proofErr w:type="gramEnd"/>
      <w:r>
        <w:t xml:space="preserve"> сельского поселения </w:t>
      </w:r>
      <w:proofErr w:type="spellStart"/>
      <w:r w:rsidRPr="00510BA8">
        <w:t>Кадошкинского</w:t>
      </w:r>
      <w:proofErr w:type="spellEnd"/>
      <w:r w:rsidRPr="00510BA8">
        <w:t xml:space="preserve"> муниципального района, определенным Администрацией 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proofErr w:type="spellStart"/>
      <w:r w:rsidRPr="00510BA8">
        <w:t>Кадошкинского</w:t>
      </w:r>
      <w:proofErr w:type="spellEnd"/>
      <w:r w:rsidRPr="00510BA8">
        <w:t xml:space="preserve"> муниципального района в качестве ответственного исполнителя муниципальной программы (далее - ответственный исполнитель), совместно с заинтересованными органами и (или) участниками муниципальной программы.</w:t>
      </w:r>
    </w:p>
    <w:p w:rsidR="00BB7AA2" w:rsidRPr="00510BA8" w:rsidRDefault="00BB7AA2" w:rsidP="00BB7AA2">
      <w:bookmarkStart w:id="22" w:name="sub_1006"/>
      <w:bookmarkEnd w:id="21"/>
      <w:r w:rsidRPr="00510BA8">
        <w:t xml:space="preserve">6. Муниципальная программа подлежит предварительному обсуждению на публичных слушаниях и утверждается постановлением </w:t>
      </w:r>
      <w:proofErr w:type="gramStart"/>
      <w:r w:rsidRPr="00510BA8">
        <w:t xml:space="preserve">Администрации </w:t>
      </w:r>
      <w:r>
        <w:t xml:space="preserve"> </w:t>
      </w:r>
      <w:proofErr w:type="spellStart"/>
      <w:r>
        <w:t>Паевского</w:t>
      </w:r>
      <w:proofErr w:type="spellEnd"/>
      <w:proofErr w:type="gramEnd"/>
      <w:r>
        <w:t xml:space="preserve"> сельского поселения </w:t>
      </w:r>
      <w:proofErr w:type="spellStart"/>
      <w:r w:rsidRPr="00510BA8">
        <w:t>Кадошкинского</w:t>
      </w:r>
      <w:proofErr w:type="spellEnd"/>
      <w:r w:rsidRPr="00510BA8">
        <w:t xml:space="preserve"> муниципального района.</w:t>
      </w:r>
    </w:p>
    <w:bookmarkEnd w:id="22"/>
    <w:p w:rsidR="00BB7AA2" w:rsidRDefault="00BB7AA2" w:rsidP="00BB7AA2">
      <w:r w:rsidRPr="00510BA8">
        <w:t>Внесение изменений в подпрограммы осуществляется</w:t>
      </w:r>
      <w:r>
        <w:t xml:space="preserve"> </w:t>
      </w:r>
      <w:r w:rsidRPr="00510BA8">
        <w:t>путем внесения изменений в муниципальную программу.</w:t>
      </w:r>
    </w:p>
    <w:p w:rsidR="00BB7AA2" w:rsidRPr="00510BA8" w:rsidRDefault="00BB7AA2" w:rsidP="00BB7AA2"/>
    <w:p w:rsidR="00BB7AA2" w:rsidRPr="00510BA8" w:rsidRDefault="00BB7AA2" w:rsidP="00BB7AA2">
      <w:pPr>
        <w:pStyle w:val="1"/>
        <w:rPr>
          <w:rFonts w:ascii="Times New Roman" w:hAnsi="Times New Roman"/>
        </w:rPr>
      </w:pPr>
      <w:bookmarkStart w:id="23" w:name="sub_1200"/>
      <w:r w:rsidRPr="00510BA8">
        <w:rPr>
          <w:rFonts w:ascii="Times New Roman" w:hAnsi="Times New Roman"/>
        </w:rPr>
        <w:t>II. Требования к содержанию муниципальной программы</w:t>
      </w:r>
    </w:p>
    <w:bookmarkEnd w:id="23"/>
    <w:p w:rsidR="00BB7AA2" w:rsidRPr="00510BA8" w:rsidRDefault="00BB7AA2" w:rsidP="00BB7AA2"/>
    <w:p w:rsidR="00BB7AA2" w:rsidRPr="00510BA8" w:rsidRDefault="00BB7AA2" w:rsidP="00BB7AA2">
      <w:bookmarkStart w:id="24" w:name="sub_1007"/>
      <w:r w:rsidRPr="00510BA8">
        <w:t xml:space="preserve">7. Муниципальные программы разрабатываются исходя из положений концепций долгосрочного социально-экономического развития 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proofErr w:type="spellStart"/>
      <w:r w:rsidRPr="00510BA8">
        <w:t>Кадошкинского</w:t>
      </w:r>
      <w:proofErr w:type="spellEnd"/>
      <w:r w:rsidRPr="00510BA8">
        <w:t xml:space="preserve"> муниципального района и основных направлений деятельности Администрации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r w:rsidRPr="00510BA8">
        <w:t xml:space="preserve"> </w:t>
      </w:r>
      <w:proofErr w:type="spellStart"/>
      <w:r w:rsidRPr="00510BA8">
        <w:t>Кадошкинского</w:t>
      </w:r>
      <w:proofErr w:type="spellEnd"/>
      <w:r w:rsidRPr="00510BA8">
        <w:t xml:space="preserve"> муниципального района на соответствующий период, федеральных законов, законов Республики Мордовия, решений Совета депутатов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r w:rsidRPr="00510BA8">
        <w:t xml:space="preserve"> </w:t>
      </w:r>
      <w:proofErr w:type="spellStart"/>
      <w:r w:rsidRPr="00510BA8">
        <w:t>Кадошкинского</w:t>
      </w:r>
      <w:proofErr w:type="spellEnd"/>
      <w:r w:rsidRPr="00510BA8">
        <w:t xml:space="preserve"> муниципального района и Администрации 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proofErr w:type="spellStart"/>
      <w:r w:rsidRPr="00510BA8">
        <w:t>Кадошкинского</w:t>
      </w:r>
      <w:proofErr w:type="spellEnd"/>
      <w:r w:rsidRPr="00510BA8">
        <w:t xml:space="preserve"> муниципального района.</w:t>
      </w:r>
    </w:p>
    <w:p w:rsidR="00BB7AA2" w:rsidRPr="00510BA8" w:rsidRDefault="00BB7AA2" w:rsidP="00BB7AA2">
      <w:bookmarkStart w:id="25" w:name="sub_1008"/>
      <w:bookmarkEnd w:id="24"/>
      <w:r w:rsidRPr="00510BA8">
        <w:t>8. Муниципальная программа содержит:</w:t>
      </w:r>
    </w:p>
    <w:bookmarkEnd w:id="25"/>
    <w:p w:rsidR="00BB7AA2" w:rsidRPr="00510BA8" w:rsidRDefault="00BB7AA2" w:rsidP="00BB7AA2">
      <w:r w:rsidRPr="00510BA8">
        <w:t xml:space="preserve">1) паспорт муниципальной программы по форме согласно </w:t>
      </w:r>
      <w:hyperlink w:anchor="sub_100" w:history="1">
        <w:r w:rsidRPr="00510BA8">
          <w:rPr>
            <w:rStyle w:val="af4"/>
            <w:rFonts w:eastAsia="Calibri"/>
          </w:rPr>
          <w:t>приложению</w:t>
        </w:r>
      </w:hyperlink>
      <w:r w:rsidRPr="00510BA8">
        <w:t>;</w:t>
      </w:r>
    </w:p>
    <w:p w:rsidR="00BB7AA2" w:rsidRPr="00510BA8" w:rsidRDefault="00BB7AA2" w:rsidP="00BB7AA2">
      <w:r w:rsidRPr="00510BA8">
        <w:t xml:space="preserve">2) характеристику текущего состояния соответствующей сферы социально-экономического </w:t>
      </w:r>
      <w:proofErr w:type="gramStart"/>
      <w:r w:rsidRPr="00510BA8">
        <w:t xml:space="preserve">развития </w:t>
      </w:r>
      <w:r>
        <w:t xml:space="preserve"> </w:t>
      </w:r>
      <w:proofErr w:type="spellStart"/>
      <w:r>
        <w:t>Паевского</w:t>
      </w:r>
      <w:proofErr w:type="spellEnd"/>
      <w:proofErr w:type="gramEnd"/>
      <w:r>
        <w:t xml:space="preserve"> сельского поселения </w:t>
      </w:r>
      <w:proofErr w:type="spellStart"/>
      <w:r w:rsidRPr="00510BA8">
        <w:t>Кадошкинского</w:t>
      </w:r>
      <w:proofErr w:type="spellEnd"/>
      <w:r w:rsidRPr="00510BA8">
        <w:t xml:space="preserve"> муниципального района, основные показатели и анализ социальных, финансово-экономических и прочих рисков реализации муниципальной программы;</w:t>
      </w:r>
    </w:p>
    <w:p w:rsidR="00BB7AA2" w:rsidRPr="006634B7" w:rsidRDefault="00BB7AA2" w:rsidP="00BB7AA2">
      <w:r w:rsidRPr="00510BA8">
        <w:lastRenderedPageBreak/>
        <w:t>3) приоритеты и цели социально-экономической политики в соответствующей сфере, описание основных целей и задач муниципальной программы, прогноз развития</w:t>
      </w:r>
      <w:r>
        <w:t xml:space="preserve"> </w:t>
      </w:r>
      <w:r w:rsidRPr="006634B7">
        <w:t>соответствующей сферы и планируемые макроэкономические показатели по итогам реализации муниципальной программы;</w:t>
      </w:r>
    </w:p>
    <w:p w:rsidR="00BB7AA2" w:rsidRPr="006634B7" w:rsidRDefault="00BB7AA2" w:rsidP="00BB7AA2">
      <w:r w:rsidRPr="006634B7">
        <w:t>4)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общественной безопасности, муниципальных институтов, степени реализации других общественно значимых интересов и потребностей в соответствующей сфере;</w:t>
      </w:r>
    </w:p>
    <w:p w:rsidR="00BB7AA2" w:rsidRPr="006634B7" w:rsidRDefault="00BB7AA2" w:rsidP="00BB7AA2">
      <w:r w:rsidRPr="006634B7">
        <w:t>5) сроки реализации муниципальной программы в целом, контрольные этапы и сроки их реализации с указанием промежуточных показателей;</w:t>
      </w:r>
    </w:p>
    <w:p w:rsidR="00BB7AA2" w:rsidRPr="006634B7" w:rsidRDefault="00BB7AA2" w:rsidP="00BB7AA2">
      <w:r w:rsidRPr="006634B7">
        <w:t xml:space="preserve">6) перечень основных мероприятий муниципальной программы с указанием сроков их реализации и ожидаемых результатов, а также иных сведений в соответствии с методическими указаниями по разработке и реализации муниципальных программ, которые утверждаются Администрацией </w:t>
      </w:r>
      <w:proofErr w:type="spellStart"/>
      <w:r>
        <w:t>Паевского</w:t>
      </w:r>
      <w:proofErr w:type="spellEnd"/>
      <w:r>
        <w:t xml:space="preserve"> сельского поселения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(далее - методические указания);</w:t>
      </w:r>
    </w:p>
    <w:p w:rsidR="00BB7AA2" w:rsidRPr="006634B7" w:rsidRDefault="00BB7AA2" w:rsidP="00BB7AA2">
      <w:r w:rsidRPr="006634B7">
        <w:t>7) основные меры правового регулирования в соответствующей сфере, направленные на достижение цели и (или) конечных результатов муниципальной программы, с обоснованием основных положений и сроков принятия необходимых нормативных правовых актов;</w:t>
      </w:r>
    </w:p>
    <w:p w:rsidR="00BB7AA2" w:rsidRPr="006634B7" w:rsidRDefault="00BB7AA2" w:rsidP="00BB7AA2">
      <w:r w:rsidRPr="006634B7">
        <w:t>8) перечень и краткое описание муниципальных программ и подпрограмм;</w:t>
      </w:r>
    </w:p>
    <w:p w:rsidR="00BB7AA2" w:rsidRPr="006634B7" w:rsidRDefault="00BB7AA2" w:rsidP="00BB7AA2">
      <w:r w:rsidRPr="006634B7">
        <w:t>9) перечень целевых индикаторов и показателей муниципальной программы с расшифровкой плановых значений по годам ее реализации, а также сведения о взаимосвязи мероприятий и результатов их выполнения с обобщенными целевыми индикаторами муниципальной программы;</w:t>
      </w:r>
    </w:p>
    <w:p w:rsidR="00BB7AA2" w:rsidRPr="006634B7" w:rsidRDefault="00BB7AA2" w:rsidP="00BB7AA2">
      <w:r w:rsidRPr="006634B7">
        <w:t>10) обоснование состава и значений соответствующих целевых индикаторов и показателей муниципальной программы по этапам ее реализации и оценка влияния внешних факторов и условий на их достижение;</w:t>
      </w:r>
    </w:p>
    <w:p w:rsidR="00BB7AA2" w:rsidRPr="006634B7" w:rsidRDefault="00BB7AA2" w:rsidP="00BB7AA2">
      <w:r w:rsidRPr="006634B7">
        <w:t>11) информацию по ресурсному обеспечению за счет средств бюджет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 муниципальной программы (с расшифровкой по главным распорядителям средств бюджета 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района, муниципальным программам, основным мероприятиям подпрограмм, а также по годам реализации муниципальной программы);</w:t>
      </w:r>
    </w:p>
    <w:p w:rsidR="00BB7AA2" w:rsidRPr="006634B7" w:rsidRDefault="00BB7AA2" w:rsidP="00BB7AA2">
      <w:r w:rsidRPr="006634B7">
        <w:t>12) описание мер регулирования и управления рисками с целью минимизации их влияния на достижение целей муниципальной программы;</w:t>
      </w:r>
    </w:p>
    <w:p w:rsidR="00BB7AA2" w:rsidRPr="006634B7" w:rsidRDefault="00BB7AA2" w:rsidP="00BB7AA2">
      <w:r w:rsidRPr="006634B7">
        <w:t>13) методику оценки эффективности муниципальной программы.</w:t>
      </w:r>
    </w:p>
    <w:p w:rsidR="00BB7AA2" w:rsidRPr="006634B7" w:rsidRDefault="00BB7AA2" w:rsidP="00BB7AA2">
      <w:bookmarkStart w:id="26" w:name="sub_1009"/>
      <w:r w:rsidRPr="006634B7">
        <w:t>9. Сведения, составляющие государственную тайну, и сведения конфиденциального характера приводятся в отдельных приложениях к муниципальной программе.</w:t>
      </w:r>
    </w:p>
    <w:p w:rsidR="00BB7AA2" w:rsidRPr="006634B7" w:rsidRDefault="00BB7AA2" w:rsidP="00BB7AA2">
      <w:bookmarkStart w:id="27" w:name="sub_1010"/>
      <w:bookmarkEnd w:id="26"/>
      <w:r w:rsidRPr="006634B7">
        <w:t xml:space="preserve">10. Помимо информации, указанной в </w:t>
      </w:r>
      <w:hyperlink w:anchor="sub_1008" w:history="1">
        <w:r w:rsidRPr="006634B7">
          <w:rPr>
            <w:rStyle w:val="af4"/>
            <w:rFonts w:eastAsia="Calibri"/>
          </w:rPr>
          <w:t>пункте 8</w:t>
        </w:r>
      </w:hyperlink>
      <w:r w:rsidRPr="006634B7">
        <w:t xml:space="preserve"> настоящего Порядка, муниципальная программа может содержать:</w:t>
      </w:r>
    </w:p>
    <w:bookmarkEnd w:id="27"/>
    <w:p w:rsidR="00BB7AA2" w:rsidRPr="006634B7" w:rsidRDefault="00BB7AA2" w:rsidP="00BB7AA2">
      <w:r w:rsidRPr="006634B7">
        <w:t>1) в случае оказания муниципальными учреждениями муниципальных услуг юридическим и (или) физическим лицам - прогноз сводных показателей муниципальных заданий по этапам реализации муниципальной программы;</w:t>
      </w:r>
    </w:p>
    <w:p w:rsidR="00BB7AA2" w:rsidRPr="006634B7" w:rsidRDefault="00BB7AA2" w:rsidP="00BB7AA2">
      <w:r w:rsidRPr="006634B7">
        <w:t>2) в случае использования налоговых, тарифных, кредитных и иных инструментов - обоснование необходимости их применения для достижения цели и (или) конечных результатов муниципальной программы с финансовой оценкой по этапам ее реализации;</w:t>
      </w:r>
    </w:p>
    <w:p w:rsidR="00BB7AA2" w:rsidRPr="006634B7" w:rsidRDefault="00BB7AA2" w:rsidP="00BB7AA2">
      <w:r w:rsidRPr="006634B7">
        <w:t>3) в случае участия в разработке и реализации муниципальной программы поселений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 - информацию о прогнозных расходах поселений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района, а также перечень реализуемых ими мероприятий;</w:t>
      </w:r>
    </w:p>
    <w:p w:rsidR="00BB7AA2" w:rsidRPr="006634B7" w:rsidRDefault="00BB7AA2" w:rsidP="00BB7AA2">
      <w:r w:rsidRPr="006634B7">
        <w:t>4) в случае участия в реализации муниципальной программы корпораций, акционерных обществ, общественных, научных и иных организаций, а также внебюджетных фондов - соответствующую информацию, включая данные о прогнозных расходах указанных организаций на реализацию муниципальной программы.</w:t>
      </w:r>
    </w:p>
    <w:p w:rsidR="00BB7AA2" w:rsidRPr="006634B7" w:rsidRDefault="00BB7AA2" w:rsidP="00BB7AA2">
      <w:bookmarkStart w:id="28" w:name="sub_1011"/>
      <w:r w:rsidRPr="006634B7">
        <w:t>11. Требования к содержанию, порядку разработки и реализации муниципальных целевых программ, включенных в муниципальную программу, а также ведомственных целевых программ, включенных в подпрограмму, определяются Администрацией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района.</w:t>
      </w:r>
    </w:p>
    <w:p w:rsidR="00BB7AA2" w:rsidRPr="006634B7" w:rsidRDefault="00BB7AA2" w:rsidP="00BB7AA2">
      <w:bookmarkStart w:id="29" w:name="sub_1012"/>
      <w:bookmarkEnd w:id="28"/>
      <w:r w:rsidRPr="006634B7">
        <w:t>12. Целевые индикаторы и показатели муниципальной программы должны количественно характеризовать ход ее реализации, решение основных задач и достижение целей муниципальной программы, а также:</w:t>
      </w:r>
    </w:p>
    <w:bookmarkEnd w:id="29"/>
    <w:p w:rsidR="00BB7AA2" w:rsidRPr="006634B7" w:rsidRDefault="00BB7AA2" w:rsidP="00BB7AA2">
      <w:r w:rsidRPr="006634B7">
        <w:t>1) отражать специфику развития конкретной области, проблем и основных задач, на решение которых направлена реализация муниципальной программы;</w:t>
      </w:r>
    </w:p>
    <w:p w:rsidR="00BB7AA2" w:rsidRPr="006634B7" w:rsidRDefault="00BB7AA2" w:rsidP="00BB7AA2">
      <w:r w:rsidRPr="006634B7">
        <w:t>2) иметь количественное значение;</w:t>
      </w:r>
    </w:p>
    <w:p w:rsidR="00BB7AA2" w:rsidRPr="006634B7" w:rsidRDefault="00BB7AA2" w:rsidP="00BB7AA2">
      <w:r w:rsidRPr="006634B7">
        <w:t>3) непосредственно зависеть от решения основных задач и реализации муниципальной программы;</w:t>
      </w:r>
    </w:p>
    <w:p w:rsidR="00BB7AA2" w:rsidRPr="006634B7" w:rsidRDefault="00BB7AA2" w:rsidP="00BB7AA2">
      <w:r w:rsidRPr="006634B7">
        <w:t>4) отвечать иным требованиям, определяемым в соответствии с методическими</w:t>
      </w:r>
      <w:r>
        <w:t xml:space="preserve"> </w:t>
      </w:r>
      <w:r w:rsidRPr="006634B7">
        <w:t>указаниями.</w:t>
      </w:r>
    </w:p>
    <w:p w:rsidR="00BB7AA2" w:rsidRPr="006634B7" w:rsidRDefault="00BB7AA2" w:rsidP="00BB7AA2">
      <w:bookmarkStart w:id="30" w:name="sub_1013"/>
      <w:r w:rsidRPr="006634B7">
        <w:t>13. В перечень целевых индикаторов и показателей муниципальной программы подлежат включению показатели, значения которых удовлетворяют одному из следующих условий:</w:t>
      </w:r>
    </w:p>
    <w:bookmarkEnd w:id="30"/>
    <w:p w:rsidR="00BB7AA2" w:rsidRPr="006634B7" w:rsidRDefault="00BB7AA2" w:rsidP="00BB7AA2">
      <w:r w:rsidRPr="006634B7">
        <w:t>1) рассчитываются по методикам, принятым международными организациями;</w:t>
      </w:r>
    </w:p>
    <w:p w:rsidR="00BB7AA2" w:rsidRPr="006634B7" w:rsidRDefault="00BB7AA2" w:rsidP="00BB7AA2">
      <w:r w:rsidRPr="006634B7">
        <w:t>2) определяются на основе данных государственного (федерального) статистического наблюдения;</w:t>
      </w:r>
    </w:p>
    <w:p w:rsidR="00BB7AA2" w:rsidRPr="006634B7" w:rsidRDefault="00BB7AA2" w:rsidP="00BB7AA2">
      <w:r w:rsidRPr="006634B7">
        <w:t>3) рассчитываются по методикам, включенным в состав муниципальной программы.</w:t>
      </w:r>
    </w:p>
    <w:p w:rsidR="00BB7AA2" w:rsidRPr="006634B7" w:rsidRDefault="00BB7AA2" w:rsidP="00BB7AA2">
      <w:bookmarkStart w:id="31" w:name="sub_1014"/>
      <w:r w:rsidRPr="006634B7">
        <w:t>14. Отражение в муниципальной программе расходов на ее реализацию осуществляется в соответствии с методическими указаниями.</w:t>
      </w:r>
    </w:p>
    <w:p w:rsidR="00BB7AA2" w:rsidRPr="006634B7" w:rsidRDefault="00BB7AA2" w:rsidP="00BB7AA2">
      <w:bookmarkStart w:id="32" w:name="sub_1015"/>
      <w:bookmarkEnd w:id="31"/>
      <w:r w:rsidRPr="006634B7">
        <w:t xml:space="preserve">15. Оценка планируемой эффективности муниципальной программы проводится ответственным исполнителем на этапе ее разработки и осуществляется в целях оценки планируемого вклада результатов муниципальной программы в социально-экономическое развитие </w:t>
      </w:r>
      <w:proofErr w:type="spellStart"/>
      <w:r>
        <w:t>Паевского</w:t>
      </w:r>
      <w:proofErr w:type="spellEnd"/>
      <w:r>
        <w:t xml:space="preserve"> сельского поселения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p w:rsidR="00BB7AA2" w:rsidRPr="006634B7" w:rsidRDefault="00BB7AA2" w:rsidP="00BB7AA2">
      <w:bookmarkStart w:id="33" w:name="sub_1016"/>
      <w:bookmarkEnd w:id="32"/>
      <w:r w:rsidRPr="006634B7">
        <w:t xml:space="preserve">16. Обязательным условием оценки планируемой эффективности муниципальной программы является успешное (полное) выполнение запланированных на период ее реализации целевых индикаторов и показателей </w:t>
      </w:r>
      <w:r w:rsidRPr="006634B7">
        <w:lastRenderedPageBreak/>
        <w:t>муниципальной программы, а также мероприятий в установленные сроки. В качестве основных критериев планируемой эффективности реализации муниципальной программы применяются:</w:t>
      </w:r>
    </w:p>
    <w:bookmarkEnd w:id="33"/>
    <w:p w:rsidR="00BB7AA2" w:rsidRPr="006634B7" w:rsidRDefault="00BB7AA2" w:rsidP="00BB7AA2">
      <w:r w:rsidRPr="006634B7">
        <w:t>1) критерии экономической эффективности, учитывающие оценку вклада муниципальной программы в экономическое развитие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 в целом, оценку влияния ожидаемых результатов муниципальной программы на различные сферы экономики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 Оценки могут включать как прямые (непосредственные) эффекты от реализации муниципальной программы, так и косвенные (внешние) эффекты, возникающие в сопряженных секторах </w:t>
      </w:r>
      <w:proofErr w:type="gramStart"/>
      <w:r w:rsidRPr="006634B7">
        <w:t xml:space="preserve">экономики </w:t>
      </w:r>
      <w:r>
        <w:t xml:space="preserve"> </w:t>
      </w:r>
      <w:proofErr w:type="spellStart"/>
      <w:r>
        <w:t>Паевского</w:t>
      </w:r>
      <w:proofErr w:type="spellEnd"/>
      <w:proofErr w:type="gramEnd"/>
      <w:r>
        <w:t xml:space="preserve"> сельского поселения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района;</w:t>
      </w:r>
    </w:p>
    <w:p w:rsidR="00BB7AA2" w:rsidRPr="006634B7" w:rsidRDefault="00BB7AA2" w:rsidP="00BB7AA2">
      <w:r w:rsidRPr="006634B7">
        <w:t>2) критерии социальной эффективности, учитывающие ожидаемый вклад реализации муниципальной программы в социальное развитие, показатели которого не могут быть выражены в стоимостной оценке.</w:t>
      </w:r>
    </w:p>
    <w:p w:rsidR="00BB7AA2" w:rsidRDefault="00BB7AA2" w:rsidP="00BB7AA2"/>
    <w:p w:rsidR="00BB7AA2" w:rsidRPr="006634B7" w:rsidRDefault="00BB7AA2" w:rsidP="00BB7AA2">
      <w:pPr>
        <w:pStyle w:val="1"/>
        <w:rPr>
          <w:rFonts w:ascii="Times New Roman" w:hAnsi="Times New Roman"/>
        </w:rPr>
      </w:pPr>
      <w:bookmarkStart w:id="34" w:name="sub_1300"/>
      <w:r w:rsidRPr="006634B7">
        <w:rPr>
          <w:rFonts w:ascii="Times New Roman" w:hAnsi="Times New Roman"/>
        </w:rPr>
        <w:t>III. Основание и этапы разработки муниципальной программы</w:t>
      </w:r>
    </w:p>
    <w:bookmarkEnd w:id="34"/>
    <w:p w:rsidR="00BB7AA2" w:rsidRPr="006634B7" w:rsidRDefault="00BB7AA2" w:rsidP="00BB7AA2"/>
    <w:p w:rsidR="00BB7AA2" w:rsidRPr="006634B7" w:rsidRDefault="00BB7AA2" w:rsidP="00BB7AA2">
      <w:bookmarkStart w:id="35" w:name="sub_1017"/>
      <w:r w:rsidRPr="006634B7">
        <w:t>17. Разработка муниципальных программ осуществляется на основании перечня муниципальных программ, утверждаемого Администрацией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района.</w:t>
      </w:r>
    </w:p>
    <w:bookmarkEnd w:id="35"/>
    <w:p w:rsidR="00BB7AA2" w:rsidRPr="006634B7" w:rsidRDefault="00BB7AA2" w:rsidP="00BB7AA2">
      <w:r w:rsidRPr="006634B7">
        <w:t xml:space="preserve">Проект перечня муниципальных программ формируется </w:t>
      </w:r>
      <w:r>
        <w:t>отделом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совместно с Финансовым управлением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на основании положений федеральных законов, законов Республики Мордовия, предусматривающих реализацию муниципальных программ, во исполнение отдельных решений Совета депутатов 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района, а также с учетом предложений функциональных (отраслевых) органов Администрации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p w:rsidR="00BB7AA2" w:rsidRPr="006634B7" w:rsidRDefault="00BB7AA2" w:rsidP="00BB7AA2">
      <w:r w:rsidRPr="006634B7">
        <w:t>Внесение изменений в перечень муниципальных программ производится по решению Администрации</w:t>
      </w:r>
      <w:r>
        <w:t xml:space="preserve"> </w:t>
      </w:r>
      <w:proofErr w:type="spellStart"/>
      <w:r>
        <w:t>Певского</w:t>
      </w:r>
      <w:proofErr w:type="spellEnd"/>
      <w:r>
        <w:t xml:space="preserve"> сельского 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до 30 декабря года, предшествующего текущему финансовому году, на основании предложений </w:t>
      </w:r>
      <w:r>
        <w:t>отдела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района, подготовленных в соответствии с положениями федеральных законов, предусматривающих реализацию муниципальных программ, а также во исполнение отдельных решений Совета депутатов 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Администрации 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p w:rsidR="00BB7AA2" w:rsidRPr="006634B7" w:rsidRDefault="00BB7AA2" w:rsidP="00BB7AA2">
      <w:r w:rsidRPr="006634B7">
        <w:t>Муниципальные программы подлежат приведению в соответствие с решением о бюджете не позднее двух месяцев со дня вступления его в силу.</w:t>
      </w:r>
    </w:p>
    <w:p w:rsidR="00BB7AA2" w:rsidRPr="006634B7" w:rsidRDefault="00BB7AA2" w:rsidP="00BB7AA2">
      <w:bookmarkStart w:id="36" w:name="sub_1018"/>
      <w:r w:rsidRPr="006634B7">
        <w:t>18. Перечень муниципальных программ содержит:</w:t>
      </w:r>
    </w:p>
    <w:bookmarkEnd w:id="36"/>
    <w:p w:rsidR="00BB7AA2" w:rsidRPr="006634B7" w:rsidRDefault="00BB7AA2" w:rsidP="00BB7AA2">
      <w:r w:rsidRPr="006634B7">
        <w:t>1) наименования муниципальных программ;</w:t>
      </w:r>
    </w:p>
    <w:p w:rsidR="00BB7AA2" w:rsidRPr="006634B7" w:rsidRDefault="00BB7AA2" w:rsidP="00BB7AA2">
      <w:r w:rsidRPr="006634B7">
        <w:t>2) наименования ответственных исполнителей и соисполнителей муниципальных программ и подпрограмм;</w:t>
      </w:r>
    </w:p>
    <w:p w:rsidR="00BB7AA2" w:rsidRPr="006634B7" w:rsidRDefault="00BB7AA2" w:rsidP="00BB7AA2">
      <w:r w:rsidRPr="006634B7">
        <w:t>3) основные направления реализации муниципальных программ.</w:t>
      </w:r>
    </w:p>
    <w:p w:rsidR="00BB7AA2" w:rsidRPr="006634B7" w:rsidRDefault="00BB7AA2" w:rsidP="00BB7AA2">
      <w:bookmarkStart w:id="37" w:name="sub_1019"/>
      <w:r w:rsidRPr="006634B7">
        <w:t>19. Разработка проекта муниципальной программы производится ответственным исполнителем совместно с соисполнителями в соответствии с методическими указаниями.</w:t>
      </w:r>
    </w:p>
    <w:p w:rsidR="00BB7AA2" w:rsidRPr="006634B7" w:rsidRDefault="00BB7AA2" w:rsidP="00BB7AA2">
      <w:bookmarkStart w:id="38" w:name="sub_1020"/>
      <w:bookmarkEnd w:id="37"/>
      <w:r w:rsidRPr="006634B7">
        <w:t xml:space="preserve">20. Проект муниципальной программы подлежит обязательному согласованию с </w:t>
      </w:r>
      <w:r>
        <w:t>отделом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 и Финансовым управлением Администрации </w:t>
      </w:r>
      <w:proofErr w:type="spellStart"/>
      <w:r>
        <w:t>Паевского</w:t>
      </w:r>
      <w:proofErr w:type="spellEnd"/>
      <w:r>
        <w:t xml:space="preserve"> сельского поселения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bookmarkEnd w:id="38"/>
    <w:p w:rsidR="00BB7AA2" w:rsidRPr="006634B7" w:rsidRDefault="00BB7AA2" w:rsidP="00BB7AA2">
      <w:r w:rsidRPr="006634B7">
        <w:t>Состав материалов, представляемых с проектом муниципальной программы, определяется в соответствии с методическими указаниями.</w:t>
      </w:r>
    </w:p>
    <w:p w:rsidR="00BB7AA2" w:rsidRPr="006634B7" w:rsidRDefault="00BB7AA2" w:rsidP="00BB7AA2">
      <w:r w:rsidRPr="006634B7">
        <w:t>В отдел экономического анализа и торговли Администрации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 и Финансовое управление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направляется проект муниципальной программы, согласованный всеми соисполнителями, на бумажном носителе и в электронном виде. В случае если проект муниципальной программы не согласован соисполнителями, к нему также прилагаются замечания соисполнителей и протоколы согласительных совещаний.</w:t>
      </w:r>
    </w:p>
    <w:p w:rsidR="00BB7AA2" w:rsidRPr="006634B7" w:rsidRDefault="00BB7AA2" w:rsidP="00BB7AA2">
      <w:r w:rsidRPr="006634B7">
        <w:t>Участники муниципальной программы согласовывают проект муниципальной программы в части, касающейся реализуемых ими основных мероприятий (мероприятий) и (или) ведомственных целевых программ. Включение в проект муниципальной программы утвержденных муниципальных целевых программ требует согласования только с муниципальными заказчиками - координаторами муниципальных целевых программ (в случае, если у муниципальной целевой программы один муниципальный заказчик, - с этим муниципальным заказчиком).</w:t>
      </w:r>
    </w:p>
    <w:p w:rsidR="00BB7AA2" w:rsidRPr="006634B7" w:rsidRDefault="00BB7AA2" w:rsidP="00BB7AA2">
      <w:bookmarkStart w:id="39" w:name="sub_1021"/>
      <w:r w:rsidRPr="006634B7">
        <w:t xml:space="preserve">21. Проект муниципальной программы подлежит обязательному предварительному обсуждению на публичных слушаниях. На публичные слушания приглашаются представители общественных организаций предпринимателей, к сфере </w:t>
      </w:r>
      <w:proofErr w:type="gramStart"/>
      <w:r w:rsidRPr="006634B7">
        <w:t>деятельности</w:t>
      </w:r>
      <w:proofErr w:type="gramEnd"/>
      <w:r w:rsidRPr="006634B7">
        <w:t xml:space="preserve"> которых относится разрабатываемая муниципальная программа.</w:t>
      </w:r>
    </w:p>
    <w:p w:rsidR="00BB7AA2" w:rsidRPr="006634B7" w:rsidRDefault="00BB7AA2" w:rsidP="00BB7AA2">
      <w:bookmarkStart w:id="40" w:name="sub_1022"/>
      <w:bookmarkEnd w:id="39"/>
      <w:r w:rsidRPr="006634B7">
        <w:t xml:space="preserve">22. Оценку проекта муниципальной программы осуществляют в установленной сфере деятельности </w:t>
      </w:r>
      <w:r>
        <w:t>отдела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Финансовое управление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p w:rsidR="00BB7AA2" w:rsidRPr="006634B7" w:rsidRDefault="00BB7AA2" w:rsidP="00BB7AA2">
      <w:bookmarkStart w:id="41" w:name="sub_1023"/>
      <w:bookmarkEnd w:id="40"/>
      <w:r w:rsidRPr="006634B7">
        <w:t xml:space="preserve">23. Основные параметры утвержденных муниципальных программ подлежат отражению в прогнозе социально-экономического развития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на среднесрочный период.</w:t>
      </w:r>
    </w:p>
    <w:bookmarkEnd w:id="41"/>
    <w:p w:rsidR="00BB7AA2" w:rsidRPr="006634B7" w:rsidRDefault="00BB7AA2" w:rsidP="00BB7AA2"/>
    <w:p w:rsidR="00BB7AA2" w:rsidRPr="006634B7" w:rsidRDefault="00BB7AA2" w:rsidP="00BB7AA2">
      <w:pPr>
        <w:pStyle w:val="1"/>
        <w:rPr>
          <w:rFonts w:ascii="Times New Roman" w:hAnsi="Times New Roman"/>
        </w:rPr>
      </w:pPr>
      <w:bookmarkStart w:id="42" w:name="sub_1400"/>
      <w:r w:rsidRPr="006634B7">
        <w:rPr>
          <w:rFonts w:ascii="Times New Roman" w:hAnsi="Times New Roman"/>
        </w:rPr>
        <w:t>IV. Финансовое обеспечение реализации муниципальных программ</w:t>
      </w:r>
    </w:p>
    <w:bookmarkEnd w:id="42"/>
    <w:p w:rsidR="00BB7AA2" w:rsidRPr="006634B7" w:rsidRDefault="00BB7AA2" w:rsidP="00BB7AA2"/>
    <w:p w:rsidR="00BB7AA2" w:rsidRPr="006634B7" w:rsidRDefault="00BB7AA2" w:rsidP="00BB7AA2">
      <w:bookmarkStart w:id="43" w:name="sub_1024"/>
      <w:r w:rsidRPr="006634B7">
        <w:lastRenderedPageBreak/>
        <w:t>24. Финансовое обеспечение реализации муниципальных программ в части расходных обязательств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 осуществляется за счет бюджетных ассигнований бюджета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(далее - бюджетные ассигнования). Распределение бюджетных ассигнований на реализацию муниципальных программ (подпрограмм) утверждается решением Совета депутатов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 о бюджете на очередной финансовый год и плановый период.</w:t>
      </w:r>
    </w:p>
    <w:bookmarkEnd w:id="43"/>
    <w:p w:rsidR="00BB7AA2" w:rsidRPr="006634B7" w:rsidRDefault="00BB7AA2" w:rsidP="00BB7AA2">
      <w:r w:rsidRPr="006634B7">
        <w:t>Финансовое обеспечение реализации муниципальных программ может осуществляться за счет субсидий, предоставляемых местным бюджетам на реализацию муниципальных программ, направленных на достижение целей, соответствующих государственным программам Российской Федерации государственным программам Республики Мордовия.</w:t>
      </w:r>
    </w:p>
    <w:p w:rsidR="00BB7AA2" w:rsidRPr="006634B7" w:rsidRDefault="00BB7AA2" w:rsidP="00BB7AA2">
      <w:r w:rsidRPr="006634B7">
        <w:t xml:space="preserve">Внесение изменений в муниципальные программы является основанием для подготовки проекта решения Совета </w:t>
      </w:r>
      <w:proofErr w:type="gramStart"/>
      <w:r w:rsidRPr="006634B7">
        <w:t xml:space="preserve">депутатов </w:t>
      </w:r>
      <w:r>
        <w:t xml:space="preserve"> </w:t>
      </w:r>
      <w:proofErr w:type="spellStart"/>
      <w:r>
        <w:t>Паевского</w:t>
      </w:r>
      <w:proofErr w:type="spellEnd"/>
      <w:proofErr w:type="gramEnd"/>
      <w:r>
        <w:t xml:space="preserve"> сельского поселения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о внесении изменений в бюджет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в соответствии с </w:t>
      </w:r>
      <w:hyperlink r:id="rId12" w:history="1">
        <w:r w:rsidRPr="006634B7">
          <w:rPr>
            <w:rStyle w:val="af4"/>
            <w:rFonts w:eastAsia="Calibri"/>
          </w:rPr>
          <w:t>бюджетным законодательством</w:t>
        </w:r>
      </w:hyperlink>
      <w:r w:rsidRPr="006634B7">
        <w:t xml:space="preserve"> Российской Федерации.</w:t>
      </w:r>
    </w:p>
    <w:p w:rsidR="00BB7AA2" w:rsidRPr="006634B7" w:rsidRDefault="00BB7AA2" w:rsidP="00BB7AA2">
      <w:bookmarkStart w:id="44" w:name="sub_1025"/>
      <w:r w:rsidRPr="006634B7">
        <w:t>25. Финансирование муниципальных целевых программ, включенных в состав муниципальной программы, а также ведомственных целевых программ, включенных в состав подпрограмм, осуществляется в порядке и за счет средств, которые предусмотрены соответственно для муниципальных целевых программ и ведомственных целевых программ.</w:t>
      </w:r>
    </w:p>
    <w:p w:rsidR="00BB7AA2" w:rsidRPr="006634B7" w:rsidRDefault="00BB7AA2" w:rsidP="00BB7AA2">
      <w:bookmarkStart w:id="45" w:name="sub_1026"/>
      <w:bookmarkEnd w:id="44"/>
      <w:r w:rsidRPr="006634B7">
        <w:t>26. Планирование бюджетных ассигнований на реализацию муниципальных программ в очередном году и плановом периоде осуществляется в соответствии с нормативными правовыми актами, регулирующими порядок составления проекта бюджета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 и планирование бюджетных ассигнований.</w:t>
      </w:r>
    </w:p>
    <w:bookmarkEnd w:id="45"/>
    <w:p w:rsidR="00BB7AA2" w:rsidRPr="006634B7" w:rsidRDefault="00BB7AA2" w:rsidP="00BB7AA2"/>
    <w:p w:rsidR="00BB7AA2" w:rsidRPr="006634B7" w:rsidRDefault="00BB7AA2" w:rsidP="00BB7AA2">
      <w:pPr>
        <w:pStyle w:val="1"/>
        <w:rPr>
          <w:rFonts w:ascii="Times New Roman" w:hAnsi="Times New Roman"/>
        </w:rPr>
      </w:pPr>
      <w:bookmarkStart w:id="46" w:name="sub_1500"/>
      <w:r w:rsidRPr="006634B7">
        <w:rPr>
          <w:rFonts w:ascii="Times New Roman" w:hAnsi="Times New Roman"/>
        </w:rPr>
        <w:t>V. Управление и контроль реализации муниципальной программы</w:t>
      </w:r>
    </w:p>
    <w:bookmarkEnd w:id="46"/>
    <w:p w:rsidR="00BB7AA2" w:rsidRPr="006634B7" w:rsidRDefault="00BB7AA2" w:rsidP="00BB7AA2"/>
    <w:p w:rsidR="00BB7AA2" w:rsidRPr="006634B7" w:rsidRDefault="00BB7AA2" w:rsidP="00BB7AA2">
      <w:bookmarkStart w:id="47" w:name="sub_1027"/>
      <w:r w:rsidRPr="006634B7">
        <w:t>27. Текущее управление реализацией и реализация муниципальных целевых программ, включенных в муниципальную программу, и ведомственных целевых программ, включенных в подпрограмму, осуществляются в порядке, установленном Администрацией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 соответственно для целевой программы или ведомственной целевой программы.</w:t>
      </w:r>
    </w:p>
    <w:p w:rsidR="00BB7AA2" w:rsidRPr="006634B7" w:rsidRDefault="00BB7AA2" w:rsidP="00BB7AA2">
      <w:bookmarkStart w:id="48" w:name="sub_1028"/>
      <w:bookmarkEnd w:id="47"/>
      <w:r w:rsidRPr="006634B7">
        <w:t>28. Реализация муниципальной программы осуществляется в соответствии с планом реализации муниципальной программы (далее - план реализации), разрабатываемым на очередной финансовый год и плановый период и содержащим перечень наиболее важных, социально значимых контрольных событий муниципальной программы с указанием их сроков и ожидаемых результатов.</w:t>
      </w:r>
    </w:p>
    <w:bookmarkEnd w:id="48"/>
    <w:p w:rsidR="00BB7AA2" w:rsidRPr="006634B7" w:rsidRDefault="00BB7AA2" w:rsidP="00BB7AA2">
      <w:r w:rsidRPr="006634B7">
        <w:t>План реализации разрабатывается в соответствии с методическими указаниями.</w:t>
      </w:r>
    </w:p>
    <w:p w:rsidR="00BB7AA2" w:rsidRPr="006634B7" w:rsidRDefault="00BB7AA2" w:rsidP="00BB7AA2">
      <w:bookmarkStart w:id="49" w:name="sub_1029"/>
      <w:r w:rsidRPr="006634B7">
        <w:t>29. Ответственный исполнитель ежегодно, не позднее 1 декабря текущего финансового года, направляет согласованный с соисполнителями проект плана реализации с указанием исполнителей, обеспечивающих реализацию соответствующих мероприятий, в управление экономического анализа и прогнозирования Администрации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 и Финансовое управление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bookmarkEnd w:id="49"/>
    <w:p w:rsidR="00BB7AA2" w:rsidRPr="006634B7" w:rsidRDefault="00BB7AA2" w:rsidP="00BB7AA2">
      <w:r>
        <w:t>Отдел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Финансовое управление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в течение 10 дней со дня получения плана реализации направляют ответственному исполнителю свои заключения.</w:t>
      </w:r>
    </w:p>
    <w:p w:rsidR="00BB7AA2" w:rsidRPr="006634B7" w:rsidRDefault="00BB7AA2" w:rsidP="00BB7AA2">
      <w:bookmarkStart w:id="50" w:name="sub_2903"/>
      <w:r w:rsidRPr="006634B7">
        <w:t xml:space="preserve">Ответственный исполнитель муниципальной программы направляет проект плана реализации вместе с заключениями </w:t>
      </w:r>
      <w:r>
        <w:t>отдела</w:t>
      </w:r>
      <w:r w:rsidRPr="006634B7">
        <w:t xml:space="preserve"> экономического анализа и </w:t>
      </w:r>
      <w:r>
        <w:t xml:space="preserve">торговли </w:t>
      </w:r>
      <w:r w:rsidRPr="006634B7">
        <w:t xml:space="preserve">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Финансового управления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не позднее 20 декабря текущего финансового года Главе </w:t>
      </w:r>
      <w:proofErr w:type="spellStart"/>
      <w:r>
        <w:t>Паевского</w:t>
      </w:r>
      <w:proofErr w:type="spellEnd"/>
      <w:r>
        <w:t xml:space="preserve"> сельского поселения </w:t>
      </w:r>
      <w:r w:rsidRPr="006634B7">
        <w:t xml:space="preserve">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p w:rsidR="00BB7AA2" w:rsidRPr="006634B7" w:rsidRDefault="00BB7AA2" w:rsidP="00BB7AA2">
      <w:bookmarkStart w:id="51" w:name="sub_2904"/>
      <w:bookmarkEnd w:id="50"/>
      <w:r w:rsidRPr="006634B7">
        <w:t>План реализации утверждается распоряжением Администрации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района.</w:t>
      </w:r>
    </w:p>
    <w:p w:rsidR="00BB7AA2" w:rsidRPr="006634B7" w:rsidRDefault="00BB7AA2" w:rsidP="00BB7AA2">
      <w:bookmarkStart w:id="52" w:name="sub_1030"/>
      <w:bookmarkEnd w:id="51"/>
      <w:r w:rsidRPr="006634B7">
        <w:t xml:space="preserve">30. В процессе реализации муниципальной программы ответственный исполнитель вправе по согласованию с соисполнителями принимать решения о внесении изменений в перечни и состав мероприятий, сроки их реализации, а также в соответствии с нормативными правовыми актами </w:t>
      </w:r>
      <w:proofErr w:type="spellStart"/>
      <w:proofErr w:type="gramStart"/>
      <w:r>
        <w:t>Паевского</w:t>
      </w:r>
      <w:proofErr w:type="spellEnd"/>
      <w:r>
        <w:t xml:space="preserve">  сельского</w:t>
      </w:r>
      <w:proofErr w:type="gramEnd"/>
      <w:r>
        <w:t xml:space="preserve"> поселения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в объемы бюджетных ассигнований на реализацию мероприятий в пределах утвержденных лимитов бюджетных ассигнований на реализацию муниципальной программы в целом.</w:t>
      </w:r>
    </w:p>
    <w:bookmarkEnd w:id="52"/>
    <w:p w:rsidR="00BB7AA2" w:rsidRPr="006634B7" w:rsidRDefault="00BB7AA2" w:rsidP="00BB7AA2">
      <w:r w:rsidRPr="006634B7">
        <w:t>Указанное решение принимается ответственным исполнителем при условии, что планируемые изменения не оказывают влияния на параметры муниципальной программы, утвержденные Администрацией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района, и не приведут к ухудшению плановых значений целевых индикаторов и показателей муниципальной программы, а также к увеличению сроков исполнения основных мероприятий муниципальной программы.</w:t>
      </w:r>
    </w:p>
    <w:p w:rsidR="00BB7AA2" w:rsidRPr="006634B7" w:rsidRDefault="00BB7AA2" w:rsidP="00BB7AA2">
      <w:r w:rsidRPr="006634B7">
        <w:t xml:space="preserve">В случае принятия решения о внесении изменений в план реализации ответственный исполнитель в 10-дневный срок с момента утверждения соответствующего решения уведомляет о нем управление экономического анализа и прогнозирования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Финансовое управление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p w:rsidR="00BB7AA2" w:rsidRPr="006634B7" w:rsidRDefault="00BB7AA2" w:rsidP="00BB7AA2">
      <w:r>
        <w:lastRenderedPageBreak/>
        <w:t>Отдел</w:t>
      </w:r>
      <w:r w:rsidRPr="006634B7">
        <w:t xml:space="preserve"> экономического анализа и </w:t>
      </w:r>
      <w:proofErr w:type="gramStart"/>
      <w:r>
        <w:t xml:space="preserve">торговли </w:t>
      </w:r>
      <w:r w:rsidRPr="006634B7">
        <w:t xml:space="preserve"> Администрации</w:t>
      </w:r>
      <w:proofErr w:type="gramEnd"/>
      <w:r w:rsidRPr="006634B7">
        <w:t xml:space="preserve">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Финансовое управление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в течение 10 дней со дня получения указанного уведомления направляют ответственному исполнителю свои заключения о наличии либо об отсутствии влияния изменений плана реализации на основные параметры муниципальной программы.</w:t>
      </w:r>
    </w:p>
    <w:p w:rsidR="00BB7AA2" w:rsidRPr="006634B7" w:rsidRDefault="00BB7AA2" w:rsidP="00BB7AA2">
      <w:r w:rsidRPr="006634B7">
        <w:t xml:space="preserve">В случае если изменения в план реализации оказывают влияние на основные параметры муниципальной программы, внесение изменений в план реализации осуществляется в порядке, предусмотренном </w:t>
      </w:r>
      <w:hyperlink w:anchor="sub_2903" w:history="1">
        <w:r w:rsidRPr="006634B7">
          <w:rPr>
            <w:rStyle w:val="af4"/>
            <w:rFonts w:eastAsia="Calibri"/>
          </w:rPr>
          <w:t>абзацами третьим</w:t>
        </w:r>
      </w:hyperlink>
      <w:r w:rsidRPr="006634B7">
        <w:t xml:space="preserve"> и </w:t>
      </w:r>
      <w:hyperlink w:anchor="sub_2904" w:history="1">
        <w:r w:rsidRPr="006634B7">
          <w:rPr>
            <w:rStyle w:val="af4"/>
            <w:rFonts w:eastAsia="Calibri"/>
          </w:rPr>
          <w:t>четвертым пункта 29</w:t>
        </w:r>
      </w:hyperlink>
      <w:r w:rsidRPr="006634B7">
        <w:t xml:space="preserve"> настоящего Порядка.</w:t>
      </w:r>
    </w:p>
    <w:p w:rsidR="00BB7AA2" w:rsidRPr="006634B7" w:rsidRDefault="00BB7AA2" w:rsidP="00BB7AA2">
      <w:bookmarkStart w:id="53" w:name="sub_1031"/>
      <w:r w:rsidRPr="006634B7">
        <w:t>31. В целях обеспечения эффективного мониторинга и контроля реализации мероприятий муниципальной программы ответственный исполнитель одновременно с планом реализации муниципальной программы разрабатывает детальный план-график реализации муниципальной программы на очередной финансовый год и плановый период. Этот план-график разрабатывается в соответствии с методическими указаниями и содержит перечень мероприятий и контрольных событий муниципальной программы с указанием их сроков и ожидаемых результатов, а также бюджетных ассигнований.</w:t>
      </w:r>
    </w:p>
    <w:bookmarkEnd w:id="53"/>
    <w:p w:rsidR="00BB7AA2" w:rsidRPr="006634B7" w:rsidRDefault="00BB7AA2" w:rsidP="00BB7AA2">
      <w:r w:rsidRPr="006634B7">
        <w:t xml:space="preserve">Согласованный с </w:t>
      </w:r>
      <w:r>
        <w:t>отделом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Финансовым управлением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указанный план-график утверждается ответственным исполнителем муниципальной программы. Внесение изменений в план-график осуществляется по согласованию с управлением экономического анализа и прогнозирования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Финансовым управлением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p w:rsidR="00BB7AA2" w:rsidRPr="006634B7" w:rsidRDefault="00BB7AA2" w:rsidP="00BB7AA2">
      <w:bookmarkStart w:id="54" w:name="sub_1032"/>
      <w:r w:rsidRPr="006634B7">
        <w:t xml:space="preserve">32. Годовой отчет о ходе реализации и оценке эффективности муниципальной программы (далее - годовой отчет) подготавливается ответственным исполнителем совместно с соисполнителями до 1 марта года, следующего за отчетным, и направляется Главе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района, </w:t>
      </w:r>
      <w:r>
        <w:t>отдел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Финансовое управление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bookmarkEnd w:id="54"/>
    <w:p w:rsidR="00BB7AA2" w:rsidRPr="006634B7" w:rsidRDefault="00BB7AA2" w:rsidP="00BB7AA2">
      <w:r w:rsidRPr="006634B7">
        <w:t>Подготовка годового отчета производится в соответствии с методическими указаниями.</w:t>
      </w:r>
    </w:p>
    <w:p w:rsidR="00BB7AA2" w:rsidRPr="006634B7" w:rsidRDefault="00BB7AA2" w:rsidP="00BB7AA2">
      <w:bookmarkStart w:id="55" w:name="sub_1033"/>
      <w:r w:rsidRPr="006634B7">
        <w:t>33. Годовой отчет содержит:</w:t>
      </w:r>
    </w:p>
    <w:bookmarkEnd w:id="55"/>
    <w:p w:rsidR="00BB7AA2" w:rsidRPr="006634B7" w:rsidRDefault="00BB7AA2" w:rsidP="00BB7AA2">
      <w:r w:rsidRPr="006634B7">
        <w:t>1) конкретные результаты, достигнутые за отчетный период;</w:t>
      </w:r>
    </w:p>
    <w:p w:rsidR="00BB7AA2" w:rsidRPr="006634B7" w:rsidRDefault="00BB7AA2" w:rsidP="00BB7AA2">
      <w:r w:rsidRPr="006634B7">
        <w:t>2) перечень мероприятий, выполненных и не выполненных (с указанием причин) в установленные сроки;</w:t>
      </w:r>
    </w:p>
    <w:p w:rsidR="00BB7AA2" w:rsidRPr="006634B7" w:rsidRDefault="00BB7AA2" w:rsidP="00BB7AA2">
      <w:r w:rsidRPr="006634B7">
        <w:t>3) анализ факторов, повлиявших на ход реализации муниципальной программы;</w:t>
      </w:r>
    </w:p>
    <w:p w:rsidR="00BB7AA2" w:rsidRPr="006634B7" w:rsidRDefault="00BB7AA2" w:rsidP="00BB7AA2">
      <w:r w:rsidRPr="006634B7">
        <w:t>4) данные об использовании бюджетных ассигнований и иных средств на выполнение мероприятий;</w:t>
      </w:r>
    </w:p>
    <w:p w:rsidR="00BB7AA2" w:rsidRPr="006634B7" w:rsidRDefault="00BB7AA2" w:rsidP="00BB7AA2">
      <w:r w:rsidRPr="006634B7">
        <w:t>5) информацию о внесенных ответственным исполнителем изменениях в муниципальную программу;</w:t>
      </w:r>
    </w:p>
    <w:p w:rsidR="00BB7AA2" w:rsidRPr="006634B7" w:rsidRDefault="00BB7AA2" w:rsidP="00BB7AA2">
      <w:r w:rsidRPr="006634B7">
        <w:t>6) иную информацию в соответствии с методическими указаниями.</w:t>
      </w:r>
    </w:p>
    <w:p w:rsidR="00BB7AA2" w:rsidRPr="006634B7" w:rsidRDefault="00BB7AA2" w:rsidP="00BB7AA2">
      <w:bookmarkStart w:id="56" w:name="sub_1034"/>
      <w:r w:rsidRPr="006634B7">
        <w:t xml:space="preserve">34. Форма годового отчета утверждается Администрацией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p w:rsidR="00BB7AA2" w:rsidRPr="006634B7" w:rsidRDefault="00BB7AA2" w:rsidP="00BB7AA2">
      <w:bookmarkStart w:id="57" w:name="sub_1035"/>
      <w:bookmarkEnd w:id="56"/>
      <w:r w:rsidRPr="006634B7">
        <w:t xml:space="preserve">35. </w:t>
      </w:r>
      <w:r>
        <w:t>Отдел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Финансовое управление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в 20-дневный срок со дня получения от ответственного исполнителя годового отчета направляют свои заключения Главе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p w:rsidR="00BB7AA2" w:rsidRPr="006634B7" w:rsidRDefault="00BB7AA2" w:rsidP="00BB7AA2">
      <w:bookmarkStart w:id="58" w:name="sub_1036"/>
      <w:bookmarkEnd w:id="57"/>
      <w:r w:rsidRPr="006634B7">
        <w:t xml:space="preserve">36. Доклад ответственного исполнителя о ходе реализации муниципальной программы при необходимости заслушивается на совещаниях в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в соответствии с решением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p w:rsidR="00BB7AA2" w:rsidRPr="006634B7" w:rsidRDefault="00BB7AA2" w:rsidP="00BB7AA2">
      <w:bookmarkStart w:id="59" w:name="sub_1037"/>
      <w:bookmarkEnd w:id="58"/>
      <w:r w:rsidRPr="006634B7">
        <w:t xml:space="preserve">37. В месячный срок до дня рассмотрения доклада ответственного исполнителя о ходе реализации муниципальной программы в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ответственный исполнитель направляет соответствующие материалы в Администрацию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района, управление экономического анализа и прогнозирования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Финансовое управление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bookmarkEnd w:id="59"/>
    <w:p w:rsidR="00BB7AA2" w:rsidRPr="006634B7" w:rsidRDefault="00BB7AA2" w:rsidP="00BB7AA2">
      <w:r w:rsidRPr="006634B7">
        <w:t>Требования к указанным материалам определяются в соответствии с методическими указаниями.</w:t>
      </w:r>
    </w:p>
    <w:p w:rsidR="00BB7AA2" w:rsidRPr="006634B7" w:rsidRDefault="00BB7AA2" w:rsidP="00BB7AA2">
      <w:r>
        <w:t>Отдел</w:t>
      </w:r>
      <w:r w:rsidRPr="006634B7">
        <w:t xml:space="preserve"> экономи</w:t>
      </w:r>
      <w:r>
        <w:t>ческого анализа и торговли</w:t>
      </w:r>
      <w:r w:rsidRPr="006634B7">
        <w:t xml:space="preserve">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Финансовое управление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не позднее чем за 14 дней до дня рассмотрения вопроса представляют в Администрацию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заключения на материалы ответственного исполнителя.</w:t>
      </w:r>
    </w:p>
    <w:p w:rsidR="00BB7AA2" w:rsidRPr="006634B7" w:rsidRDefault="00BB7AA2" w:rsidP="00BB7AA2">
      <w:bookmarkStart w:id="60" w:name="sub_1038"/>
      <w:r w:rsidRPr="006634B7">
        <w:t xml:space="preserve">38. Финансовое управление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в срок до 1 марта года, следующего за отчетным годом, представляет в </w:t>
      </w:r>
      <w:r>
        <w:t>отдел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информацию о кассовых расходах бюджета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на реализацию муниципальных программ.</w:t>
      </w:r>
    </w:p>
    <w:p w:rsidR="00BB7AA2" w:rsidRPr="006634B7" w:rsidRDefault="00BB7AA2" w:rsidP="00BB7AA2">
      <w:bookmarkStart w:id="61" w:name="sub_1039"/>
      <w:bookmarkEnd w:id="60"/>
      <w:r w:rsidRPr="006634B7">
        <w:t xml:space="preserve">39. </w:t>
      </w:r>
      <w:r>
        <w:t>Отдел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ежегодно, до 1 апреля года, следующего за отчетным, разрабатывает и представляет Главе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сводный годовой доклад о ходе реализации и оценке эффективности муниципальных программ, который содержит:</w:t>
      </w:r>
    </w:p>
    <w:bookmarkEnd w:id="61"/>
    <w:p w:rsidR="00BB7AA2" w:rsidRPr="006634B7" w:rsidRDefault="00BB7AA2" w:rsidP="00BB7AA2">
      <w:r w:rsidRPr="006634B7">
        <w:t>1) сведения об основных результатах реализации муниципальных программ за отчетный период;</w:t>
      </w:r>
    </w:p>
    <w:p w:rsidR="00BB7AA2" w:rsidRPr="006634B7" w:rsidRDefault="00BB7AA2" w:rsidP="00BB7AA2">
      <w:r w:rsidRPr="006634B7">
        <w:t xml:space="preserve">2) сведения о степени соответствия установленных и </w:t>
      </w:r>
      <w:proofErr w:type="gramStart"/>
      <w:r w:rsidRPr="006634B7">
        <w:t>достигнутых целевых индикаторов</w:t>
      </w:r>
      <w:proofErr w:type="gramEnd"/>
      <w:r w:rsidRPr="006634B7">
        <w:t xml:space="preserve"> и показателей муниципальных программ за отчетный год;</w:t>
      </w:r>
    </w:p>
    <w:p w:rsidR="00BB7AA2" w:rsidRPr="006634B7" w:rsidRDefault="00BB7AA2" w:rsidP="00BB7AA2">
      <w:r w:rsidRPr="006634B7">
        <w:t xml:space="preserve">3) сведения о выполнении расходных обязательств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района, связанных с реализацией муниципальных программ;</w:t>
      </w:r>
    </w:p>
    <w:p w:rsidR="00BB7AA2" w:rsidRPr="006634B7" w:rsidRDefault="00BB7AA2" w:rsidP="00BB7AA2">
      <w:r w:rsidRPr="006634B7">
        <w:t>4) оценку деятельности ответственных исполнителей в части, касающейся реализации муниципальных программ;</w:t>
      </w:r>
    </w:p>
    <w:p w:rsidR="00BB7AA2" w:rsidRPr="006634B7" w:rsidRDefault="00BB7AA2" w:rsidP="00BB7AA2">
      <w:r w:rsidRPr="006634B7">
        <w:lastRenderedPageBreak/>
        <w:t>5) при необходимости - предложения об изменении форм и методов управления реализацией муниципальной программы, о сокращении (увеличении) финансирования и (или) досрочном прекращении отдельных мероприятий или муниципальной программы в целом.</w:t>
      </w:r>
    </w:p>
    <w:p w:rsidR="00BB7AA2" w:rsidRPr="006634B7" w:rsidRDefault="00BB7AA2" w:rsidP="00BB7AA2">
      <w:bookmarkStart w:id="62" w:name="sub_1040"/>
      <w:r w:rsidRPr="006634B7">
        <w:t xml:space="preserve">40. Годовой отчет подлежит размещению на официальном сайте органов местного самоуправления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в сети "Интернет" </w:t>
      </w:r>
    </w:p>
    <w:bookmarkEnd w:id="62"/>
    <w:p w:rsidR="00BB7AA2" w:rsidRPr="006634B7" w:rsidRDefault="00BB7AA2" w:rsidP="00BB7AA2">
      <w:r w:rsidRPr="006634B7">
        <w:t xml:space="preserve">Сводный годовой доклад о ходе реализации и оценке эффективности муниципальных программ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подлежит размещению на официальном сайте органов местного самоуправления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в сети "Интернет" </w:t>
      </w:r>
    </w:p>
    <w:p w:rsidR="00BB7AA2" w:rsidRPr="006634B7" w:rsidRDefault="00BB7AA2" w:rsidP="00BB7AA2">
      <w:bookmarkStart w:id="63" w:name="sub_1041"/>
      <w:r w:rsidRPr="006634B7">
        <w:t xml:space="preserve">41. В целях контроля реализации муниципальных программ </w:t>
      </w:r>
      <w:r>
        <w:t>отдел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на постоянной основе осуществляет мониторинг реализации муниципальных программ ответственным исполнителем и соисполнителями. Порядок проведения указанного мониторинга определяется в соответствии с методическими указаниями.</w:t>
      </w:r>
    </w:p>
    <w:p w:rsidR="00BB7AA2" w:rsidRPr="006634B7" w:rsidRDefault="00BB7AA2" w:rsidP="00BB7AA2">
      <w:bookmarkStart w:id="64" w:name="sub_1042"/>
      <w:bookmarkEnd w:id="63"/>
      <w:r w:rsidRPr="006634B7">
        <w:t xml:space="preserve">42. Финансовое управление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представляет в </w:t>
      </w:r>
      <w:r>
        <w:t>отдел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информацию, необходимую для проведения мониторинга реализации муниципальных программ в части их финансового обеспечения.</w:t>
      </w:r>
    </w:p>
    <w:p w:rsidR="00BB7AA2" w:rsidRPr="006634B7" w:rsidRDefault="00BB7AA2" w:rsidP="00BB7AA2">
      <w:bookmarkStart w:id="65" w:name="sub_1043"/>
      <w:bookmarkEnd w:id="64"/>
      <w:r w:rsidRPr="006634B7">
        <w:t xml:space="preserve">43. Результаты мониторинга реализации муниципальной программы рассматриваются на заседании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не менее чем 2 раза в год.</w:t>
      </w:r>
    </w:p>
    <w:p w:rsidR="00BB7AA2" w:rsidRPr="006634B7" w:rsidRDefault="00BB7AA2" w:rsidP="00BB7AA2">
      <w:bookmarkStart w:id="66" w:name="sub_1044"/>
      <w:bookmarkEnd w:id="65"/>
      <w:r w:rsidRPr="006634B7">
        <w:t xml:space="preserve">44. Координация исполнения и предварительное рассмотрение результатов мониторинга реализации муниципальных программ осуществляются заместителями Главы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в соответствии с распределением обязанностей.</w:t>
      </w:r>
    </w:p>
    <w:p w:rsidR="00BB7AA2" w:rsidRPr="006634B7" w:rsidRDefault="00BB7AA2" w:rsidP="00BB7AA2">
      <w:bookmarkStart w:id="67" w:name="sub_1045"/>
      <w:bookmarkEnd w:id="66"/>
      <w:r w:rsidRPr="006634B7">
        <w:t xml:space="preserve">45. По результатам оценки эффективности муниципальной программы Администрация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может принять решение о сокращении на очередной финансовый год и плановый период бюджетных ассигнований на ее реализацию или о досрочном прекращении реализации отдельных мероприятий или муниципальной программы в целом начиная с очередного финансового года.</w:t>
      </w:r>
    </w:p>
    <w:p w:rsidR="00BB7AA2" w:rsidRPr="006634B7" w:rsidRDefault="00BB7AA2" w:rsidP="00BB7AA2">
      <w:bookmarkStart w:id="68" w:name="sub_1046"/>
      <w:bookmarkEnd w:id="67"/>
      <w:r w:rsidRPr="006634B7">
        <w:t>46. Внесение изменений в целевые программы, включенные в муниципальную программу, или ведомственные целевые программы, включенные в подпрограммы, осуществляется в порядке, установленном для муниципальных или ведомственных целевых программ.</w:t>
      </w:r>
    </w:p>
    <w:bookmarkEnd w:id="68"/>
    <w:p w:rsidR="00BB7AA2" w:rsidRPr="006634B7" w:rsidRDefault="00BB7AA2" w:rsidP="00BB7AA2">
      <w:r w:rsidRPr="006634B7">
        <w:t>Внесение изменений в отдельные мероприятия муниципальной программы в части строек и объектов осуществляется при необходимости соисполнителем, ответственным за реализацию указанного мероприятия.</w:t>
      </w:r>
    </w:p>
    <w:p w:rsidR="00BB7AA2" w:rsidRPr="006634B7" w:rsidRDefault="00BB7AA2" w:rsidP="00BB7AA2">
      <w:r w:rsidRPr="006634B7">
        <w:t xml:space="preserve">Внесение изменений в сводную бюджетную роспись бюджета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в части расходов, направляемых на финансирование муниципальных программ, осуществляется Финансовым управлением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в соответствии с нормативными правовыми актами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района.</w:t>
      </w:r>
    </w:p>
    <w:p w:rsidR="00BB7AA2" w:rsidRPr="006634B7" w:rsidRDefault="00BB7AA2" w:rsidP="00BB7AA2">
      <w:bookmarkStart w:id="69" w:name="sub_1047"/>
      <w:r w:rsidRPr="006634B7">
        <w:t xml:space="preserve">47. Внесение иных изменений в муниципальную программу, оказывающих влияние на параметры муниципальной программы, утвержденные Администрацией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района, осуществляется по инициативе ответственного исполнителя либо во исполнение поручений Главы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района, в том числе по результатам мониторинга реализации муниципальных программ, в порядке, предусмотренном для утверждения проектов муниципальных программ (за исключением установленных для утверждения проектов муниципальных программ сроков).</w:t>
      </w:r>
    </w:p>
    <w:bookmarkEnd w:id="69"/>
    <w:p w:rsidR="00BB7AA2" w:rsidRPr="006634B7" w:rsidRDefault="00BB7AA2" w:rsidP="00BB7AA2"/>
    <w:p w:rsidR="00BB7AA2" w:rsidRPr="006634B7" w:rsidRDefault="00BB7AA2" w:rsidP="00BB7AA2">
      <w:pPr>
        <w:pStyle w:val="1"/>
        <w:rPr>
          <w:rFonts w:ascii="Times New Roman" w:hAnsi="Times New Roman"/>
        </w:rPr>
      </w:pPr>
      <w:bookmarkStart w:id="70" w:name="sub_1600"/>
      <w:r w:rsidRPr="006634B7">
        <w:rPr>
          <w:rFonts w:ascii="Times New Roman" w:hAnsi="Times New Roman"/>
        </w:rPr>
        <w:t>VI. Полномочия ответственного исполнителя, соисполнителей и участников муниципальной программы при разработке и реализации муниципальных программ</w:t>
      </w:r>
    </w:p>
    <w:bookmarkEnd w:id="70"/>
    <w:p w:rsidR="00BB7AA2" w:rsidRPr="006634B7" w:rsidRDefault="00BB7AA2" w:rsidP="00BB7AA2"/>
    <w:p w:rsidR="00BB7AA2" w:rsidRPr="006634B7" w:rsidRDefault="00BB7AA2" w:rsidP="00BB7AA2">
      <w:bookmarkStart w:id="71" w:name="sub_1048"/>
      <w:r w:rsidRPr="006634B7">
        <w:t>48. Ответственный исполнитель:</w:t>
      </w:r>
    </w:p>
    <w:bookmarkEnd w:id="71"/>
    <w:p w:rsidR="00BB7AA2" w:rsidRPr="006634B7" w:rsidRDefault="00BB7AA2" w:rsidP="00BB7AA2">
      <w:r w:rsidRPr="006634B7">
        <w:t xml:space="preserve">1) обеспечивает разработку муниципальной программы, ее согласование с соисполнителями и внесение в установленном порядке Главе Администрации </w:t>
      </w:r>
      <w:proofErr w:type="spellStart"/>
      <w:r>
        <w:t>Паевского</w:t>
      </w:r>
      <w:proofErr w:type="spellEnd"/>
      <w:r>
        <w:t xml:space="preserve"> сельского поселения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района;</w:t>
      </w:r>
    </w:p>
    <w:p w:rsidR="00BB7AA2" w:rsidRPr="006634B7" w:rsidRDefault="00BB7AA2" w:rsidP="00BB7AA2">
      <w:r w:rsidRPr="006634B7">
        <w:t>2) формирует структуру муниципальной программы, а также перечень соисполнителей и участников муниципальной программы;</w:t>
      </w:r>
    </w:p>
    <w:p w:rsidR="00BB7AA2" w:rsidRPr="006634B7" w:rsidRDefault="00BB7AA2" w:rsidP="00BB7AA2">
      <w:r w:rsidRPr="006634B7">
        <w:t>3) организует реализацию муниципальной программы, принимает решение о внесении изменений в муниципальную программу в соответствии с установленными настоящим Порядком требованиями и несет ответственность за достижение целевых индикаторов и показателей муниципальной программы, а также конечных результатов ее реализации;</w:t>
      </w:r>
    </w:p>
    <w:p w:rsidR="00BB7AA2" w:rsidRPr="006634B7" w:rsidRDefault="00BB7AA2" w:rsidP="00BB7AA2">
      <w:r w:rsidRPr="006634B7">
        <w:t xml:space="preserve">4) предоставляет по запросу управления экономического анализа и прогнозирования Администрации </w:t>
      </w:r>
      <w:proofErr w:type="spellStart"/>
      <w:r>
        <w:t>Паевского</w:t>
      </w:r>
      <w:proofErr w:type="spellEnd"/>
      <w:r>
        <w:t xml:space="preserve"> сельского поселения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Финансового управления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сведения, необходимые для проведения мониторинга реализации муниципальной программы;</w:t>
      </w:r>
    </w:p>
    <w:p w:rsidR="00BB7AA2" w:rsidRPr="006634B7" w:rsidRDefault="00BB7AA2" w:rsidP="00BB7AA2">
      <w:r w:rsidRPr="006634B7">
        <w:t>5) запрашивает у соисполнителей и участников муниципальной программы информацию, необходимую для подготовки ответов на запросы управления экономического анализа и прогнозирования Администрации</w:t>
      </w:r>
      <w:r>
        <w:t xml:space="preserve">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 и Финансового управления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района;</w:t>
      </w:r>
    </w:p>
    <w:p w:rsidR="00BB7AA2" w:rsidRPr="006634B7" w:rsidRDefault="00BB7AA2" w:rsidP="00BB7AA2">
      <w:r w:rsidRPr="006634B7">
        <w:t>6) проводит оценку эффективности мероприятий муниципальной программы в соответствии с методическими указаниями;</w:t>
      </w:r>
    </w:p>
    <w:p w:rsidR="00BB7AA2" w:rsidRPr="006634B7" w:rsidRDefault="00BB7AA2" w:rsidP="00BB7AA2">
      <w:r w:rsidRPr="006634B7">
        <w:lastRenderedPageBreak/>
        <w:t>7) запрашивает у соисполнителей и участников муниципальной программы информацию, необходимую для проведения оценки эффективности муниципальной программы и подготовки годового отчета;</w:t>
      </w:r>
    </w:p>
    <w:p w:rsidR="00BB7AA2" w:rsidRPr="006634B7" w:rsidRDefault="00BB7AA2" w:rsidP="00BB7AA2">
      <w:r w:rsidRPr="006634B7">
        <w:t>8) рекомендует соисполнителям и участниками муниципальной программы осуществить разработку отдельных мероприятий и планов, в том числе в форме ведомственной целевой программы;</w:t>
      </w:r>
    </w:p>
    <w:p w:rsidR="00BB7AA2" w:rsidRPr="006634B7" w:rsidRDefault="00BB7AA2" w:rsidP="00BB7AA2">
      <w:r w:rsidRPr="006634B7">
        <w:t xml:space="preserve">9) подготавливает годовой отчет и представляет его в </w:t>
      </w:r>
      <w:r>
        <w:t>отдел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района, Финансовое управление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Главе Администрации</w:t>
      </w:r>
      <w:r>
        <w:t xml:space="preserve">   </w:t>
      </w:r>
      <w:proofErr w:type="spellStart"/>
      <w:r>
        <w:t>Паевского</w:t>
      </w:r>
      <w:proofErr w:type="spellEnd"/>
      <w:r>
        <w:t xml:space="preserve"> сельского </w:t>
      </w:r>
      <w:proofErr w:type="gramStart"/>
      <w:r>
        <w:t xml:space="preserve">поселения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района.</w:t>
      </w:r>
    </w:p>
    <w:p w:rsidR="00BB7AA2" w:rsidRPr="006634B7" w:rsidRDefault="00BB7AA2" w:rsidP="00BB7AA2">
      <w:bookmarkStart w:id="72" w:name="sub_1049"/>
      <w:r w:rsidRPr="006634B7">
        <w:t>49. Соисполнители:</w:t>
      </w:r>
    </w:p>
    <w:bookmarkEnd w:id="72"/>
    <w:p w:rsidR="00BB7AA2" w:rsidRPr="006634B7" w:rsidRDefault="00BB7AA2" w:rsidP="00BB7AA2">
      <w:r w:rsidRPr="006634B7">
        <w:t>1) обеспечивают разработку и реализацию подпрограммы (подпрограмм), согласование проекта муниципальной программы с участниками муниципальной программы в части соответствующей подпрограммы (подпрограмм), в реализации которой предполагается их участие;</w:t>
      </w:r>
    </w:p>
    <w:p w:rsidR="00BB7AA2" w:rsidRPr="006634B7" w:rsidRDefault="00BB7AA2" w:rsidP="00BB7AA2">
      <w:r w:rsidRPr="006634B7">
        <w:t>2) осуществляют реализацию мероприятий муниципальной программы в рамках своей компетенции;</w:t>
      </w:r>
    </w:p>
    <w:p w:rsidR="00BB7AA2" w:rsidRPr="006634B7" w:rsidRDefault="00BB7AA2" w:rsidP="00BB7AA2">
      <w:r w:rsidRPr="006634B7">
        <w:t>3) запрашивают у участников муниципальной программы информацию, необходимую для подготовки ответов на запросы ответственного исполнителя, а также информацию, необходимую для проведения оценки эффективности муниципальной программы и подготовки годового отчета;</w:t>
      </w:r>
    </w:p>
    <w:p w:rsidR="00BB7AA2" w:rsidRPr="006634B7" w:rsidRDefault="00BB7AA2" w:rsidP="00BB7AA2">
      <w:r w:rsidRPr="006634B7">
        <w:t xml:space="preserve">4) представляют в установленный срок ответственному исполнителю необходимую информацию для подготовки ответов на запросы </w:t>
      </w:r>
      <w:r>
        <w:t>отдела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 и Финансового управления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района, а также отчет о ходе реализации мероприятий муниципальной программы;</w:t>
      </w:r>
    </w:p>
    <w:p w:rsidR="00BB7AA2" w:rsidRPr="006634B7" w:rsidRDefault="00BB7AA2" w:rsidP="00BB7AA2">
      <w:r w:rsidRPr="006634B7">
        <w:t>5) представляют ответственному исполнителю информацию, необходимую для проведения оценки эффективности муниципальной программы и подготовки годового отчета;</w:t>
      </w:r>
    </w:p>
    <w:p w:rsidR="00BB7AA2" w:rsidRPr="006634B7" w:rsidRDefault="00BB7AA2" w:rsidP="00BB7AA2">
      <w:r w:rsidRPr="006634B7">
        <w:t>6) представляют ответственному исполнителю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муниципальной программы.</w:t>
      </w:r>
    </w:p>
    <w:p w:rsidR="00BB7AA2" w:rsidRPr="006634B7" w:rsidRDefault="00BB7AA2" w:rsidP="00BB7AA2">
      <w:bookmarkStart w:id="73" w:name="sub_1050"/>
      <w:r w:rsidRPr="006634B7">
        <w:t>50. Участники муниципальной программы:</w:t>
      </w:r>
    </w:p>
    <w:bookmarkEnd w:id="73"/>
    <w:p w:rsidR="00BB7AA2" w:rsidRPr="006634B7" w:rsidRDefault="00BB7AA2" w:rsidP="00BB7AA2">
      <w:r w:rsidRPr="006634B7">
        <w:t>1) осуществляют реализацию мероприятий муниципальной программы в рамках своей компетенции;</w:t>
      </w:r>
    </w:p>
    <w:p w:rsidR="00BB7AA2" w:rsidRPr="006634B7" w:rsidRDefault="00BB7AA2" w:rsidP="00BB7AA2">
      <w:r w:rsidRPr="006634B7">
        <w:t>2) представляют ответственному исполнителю и соисполнителю предложения при разработке муниципальной программы в части мероприятий муниципальной программы, в реализации которых предполагается их участие;</w:t>
      </w:r>
    </w:p>
    <w:p w:rsidR="00BB7AA2" w:rsidRPr="006634B7" w:rsidRDefault="00BB7AA2" w:rsidP="00BB7AA2">
      <w:r w:rsidRPr="006634B7">
        <w:t xml:space="preserve">3) представляют ответственному исполнителю и соисполнителю необходимую информацию для подготовки ответов на запросы </w:t>
      </w:r>
      <w:r>
        <w:t>отдела</w:t>
      </w:r>
      <w:r w:rsidRPr="006634B7">
        <w:t xml:space="preserve"> экономического анализа и </w:t>
      </w:r>
      <w:r>
        <w:t>торговли</w:t>
      </w:r>
      <w:r w:rsidRPr="006634B7">
        <w:t xml:space="preserve"> </w:t>
      </w:r>
      <w:proofErr w:type="gramStart"/>
      <w:r w:rsidRPr="006634B7">
        <w:t>Администрации</w:t>
      </w:r>
      <w:r>
        <w:t xml:space="preserve"> </w:t>
      </w:r>
      <w:r w:rsidRPr="006634B7">
        <w:t xml:space="preserve"> </w:t>
      </w:r>
      <w:proofErr w:type="spellStart"/>
      <w:r w:rsidRPr="006634B7">
        <w:t>Кадошкинского</w:t>
      </w:r>
      <w:proofErr w:type="spellEnd"/>
      <w:proofErr w:type="gramEnd"/>
      <w:r w:rsidRPr="006634B7">
        <w:t xml:space="preserve"> муниципального района и Финансового управления Администрации </w:t>
      </w:r>
      <w:proofErr w:type="spellStart"/>
      <w:r w:rsidRPr="006634B7">
        <w:t>Кадошкинского</w:t>
      </w:r>
      <w:proofErr w:type="spellEnd"/>
      <w:r w:rsidRPr="006634B7">
        <w:t xml:space="preserve"> муниципального района, а также отчет о ходе реализации мероприятий муниципальной программы;</w:t>
      </w:r>
    </w:p>
    <w:p w:rsidR="00BB7AA2" w:rsidRPr="006634B7" w:rsidRDefault="00BB7AA2" w:rsidP="00BB7AA2">
      <w:r w:rsidRPr="006634B7">
        <w:t>4) представляют ответственному исполнителю и соисполнителю информацию, необходимую для проведения оценки эффективности муниципальной программы и подготовки годового отчета;</w:t>
      </w:r>
    </w:p>
    <w:p w:rsidR="00BB7AA2" w:rsidRPr="006634B7" w:rsidRDefault="00BB7AA2" w:rsidP="00BB7AA2">
      <w:r w:rsidRPr="006634B7">
        <w:t>5) представляют ответственному исполнителю и соисполнителю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муниципальной программы.</w:t>
      </w:r>
    </w:p>
    <w:p w:rsidR="00BB7AA2" w:rsidRPr="006634B7" w:rsidRDefault="00BB7AA2" w:rsidP="00BB7AA2"/>
    <w:p w:rsidR="00BB7AA2" w:rsidRPr="006634B7" w:rsidRDefault="00BB7AA2" w:rsidP="00BB7AA2">
      <w:pPr>
        <w:ind w:firstLine="698"/>
        <w:jc w:val="right"/>
      </w:pPr>
      <w:r w:rsidRPr="006634B7">
        <w:rPr>
          <w:rStyle w:val="af5"/>
          <w:rFonts w:eastAsia="Calibri"/>
          <w:bCs/>
        </w:rPr>
        <w:t>Приложение</w:t>
      </w:r>
    </w:p>
    <w:p w:rsidR="00BB7AA2" w:rsidRPr="006634B7" w:rsidRDefault="00BB7AA2" w:rsidP="00BB7AA2">
      <w:pPr>
        <w:ind w:firstLine="698"/>
        <w:jc w:val="right"/>
      </w:pPr>
      <w:r w:rsidRPr="006634B7">
        <w:rPr>
          <w:rStyle w:val="af5"/>
          <w:rFonts w:eastAsia="Calibri"/>
          <w:bCs/>
        </w:rPr>
        <w:t xml:space="preserve">к </w:t>
      </w:r>
      <w:hyperlink w:anchor="sub_1000" w:history="1">
        <w:r w:rsidRPr="006634B7">
          <w:rPr>
            <w:rStyle w:val="af4"/>
            <w:rFonts w:eastAsia="Calibri"/>
          </w:rPr>
          <w:t>Порядку</w:t>
        </w:r>
      </w:hyperlink>
      <w:r w:rsidRPr="006634B7">
        <w:rPr>
          <w:rStyle w:val="af5"/>
          <w:rFonts w:eastAsia="Calibri"/>
          <w:bCs/>
        </w:rPr>
        <w:t xml:space="preserve"> разработки, реализации и</w:t>
      </w:r>
    </w:p>
    <w:p w:rsidR="00BB7AA2" w:rsidRPr="006634B7" w:rsidRDefault="00BB7AA2" w:rsidP="00BB7AA2">
      <w:pPr>
        <w:ind w:firstLine="698"/>
        <w:jc w:val="right"/>
      </w:pPr>
      <w:r w:rsidRPr="006634B7">
        <w:rPr>
          <w:rStyle w:val="af5"/>
          <w:rFonts w:eastAsia="Calibri"/>
          <w:bCs/>
        </w:rPr>
        <w:t>оценки эффективности муниципальных</w:t>
      </w:r>
    </w:p>
    <w:p w:rsidR="00BB7AA2" w:rsidRDefault="00BB7AA2" w:rsidP="00BB7AA2">
      <w:pPr>
        <w:ind w:firstLine="698"/>
        <w:jc w:val="right"/>
        <w:rPr>
          <w:rStyle w:val="af5"/>
          <w:rFonts w:eastAsia="Calibri"/>
          <w:bCs/>
        </w:rPr>
      </w:pPr>
      <w:r w:rsidRPr="006634B7">
        <w:rPr>
          <w:rStyle w:val="af5"/>
          <w:rFonts w:eastAsia="Calibri"/>
          <w:bCs/>
        </w:rPr>
        <w:t>программ</w:t>
      </w:r>
      <w:r>
        <w:rPr>
          <w:rStyle w:val="af5"/>
          <w:rFonts w:eastAsia="Calibri"/>
          <w:bCs/>
        </w:rPr>
        <w:t xml:space="preserve"> </w:t>
      </w:r>
      <w:proofErr w:type="spellStart"/>
      <w:r>
        <w:rPr>
          <w:rStyle w:val="af5"/>
          <w:rFonts w:eastAsia="Calibri"/>
          <w:bCs/>
        </w:rPr>
        <w:t>Паевского</w:t>
      </w:r>
      <w:proofErr w:type="spellEnd"/>
      <w:r>
        <w:rPr>
          <w:rStyle w:val="af5"/>
          <w:rFonts w:eastAsia="Calibri"/>
          <w:bCs/>
        </w:rPr>
        <w:t xml:space="preserve"> сельского поселения </w:t>
      </w:r>
    </w:p>
    <w:p w:rsidR="00BB7AA2" w:rsidRPr="006634B7" w:rsidRDefault="00BB7AA2" w:rsidP="00BB7AA2">
      <w:pPr>
        <w:ind w:firstLine="698"/>
        <w:jc w:val="right"/>
      </w:pPr>
      <w:r w:rsidRPr="006634B7">
        <w:rPr>
          <w:rStyle w:val="af5"/>
          <w:rFonts w:eastAsia="Calibri"/>
          <w:bCs/>
        </w:rPr>
        <w:t xml:space="preserve"> </w:t>
      </w:r>
      <w:proofErr w:type="spellStart"/>
      <w:r w:rsidRPr="006634B7">
        <w:rPr>
          <w:rStyle w:val="af5"/>
          <w:rFonts w:eastAsia="Calibri"/>
          <w:bCs/>
        </w:rPr>
        <w:t>Кадошкинского</w:t>
      </w:r>
      <w:proofErr w:type="spellEnd"/>
      <w:r w:rsidRPr="006634B7">
        <w:rPr>
          <w:rStyle w:val="af5"/>
          <w:rFonts w:eastAsia="Calibri"/>
          <w:bCs/>
        </w:rPr>
        <w:t xml:space="preserve"> муниципального района</w:t>
      </w:r>
    </w:p>
    <w:p w:rsidR="00BB7AA2" w:rsidRPr="006634B7" w:rsidRDefault="00BB7AA2" w:rsidP="00BB7AA2"/>
    <w:p w:rsidR="00BB7AA2" w:rsidRPr="006634B7" w:rsidRDefault="00BB7AA2" w:rsidP="00BB7AA2">
      <w:pPr>
        <w:pStyle w:val="1"/>
        <w:rPr>
          <w:rFonts w:ascii="Times New Roman" w:hAnsi="Times New Roman"/>
        </w:rPr>
      </w:pPr>
      <w:r w:rsidRPr="006634B7">
        <w:rPr>
          <w:rFonts w:ascii="Times New Roman" w:hAnsi="Times New Roman"/>
        </w:rPr>
        <w:t>Паспорт</w:t>
      </w:r>
      <w:r w:rsidRPr="006634B7">
        <w:rPr>
          <w:rFonts w:ascii="Times New Roman" w:hAnsi="Times New Roman"/>
        </w:rPr>
        <w:br/>
        <w:t xml:space="preserve">муниципальной </w:t>
      </w:r>
      <w:proofErr w:type="gramStart"/>
      <w:r w:rsidRPr="006634B7">
        <w:rPr>
          <w:rFonts w:ascii="Times New Roman" w:hAnsi="Times New Roman"/>
        </w:rPr>
        <w:t xml:space="preserve">программы 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Паевского</w:t>
      </w:r>
      <w:proofErr w:type="spellEnd"/>
      <w:proofErr w:type="gramEnd"/>
      <w:r>
        <w:rPr>
          <w:rFonts w:ascii="Times New Roman" w:hAnsi="Times New Roman"/>
        </w:rPr>
        <w:t xml:space="preserve"> сельского поселения </w:t>
      </w:r>
      <w:proofErr w:type="spellStart"/>
      <w:r w:rsidRPr="006634B7">
        <w:rPr>
          <w:rFonts w:ascii="Times New Roman" w:hAnsi="Times New Roman"/>
        </w:rPr>
        <w:t>Кадошкинского</w:t>
      </w:r>
      <w:proofErr w:type="spellEnd"/>
      <w:r w:rsidRPr="006634B7">
        <w:rPr>
          <w:rFonts w:ascii="Times New Roman" w:hAnsi="Times New Roman"/>
        </w:rPr>
        <w:t xml:space="preserve"> муниципального района</w:t>
      </w:r>
    </w:p>
    <w:p w:rsidR="00BB7AA2" w:rsidRPr="006634B7" w:rsidRDefault="00BB7AA2" w:rsidP="00BB7A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3"/>
        <w:gridCol w:w="3473"/>
      </w:tblGrid>
      <w:tr w:rsidR="00BB7AA2" w:rsidRPr="006634B7" w:rsidTr="0097583C">
        <w:tblPrEx>
          <w:tblCellMar>
            <w:top w:w="0" w:type="dxa"/>
            <w:bottom w:w="0" w:type="dxa"/>
          </w:tblCellMar>
        </w:tblPrEx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  <w:r w:rsidRPr="006634B7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BB7AA2" w:rsidRPr="006634B7" w:rsidTr="0097583C">
        <w:tblPrEx>
          <w:tblCellMar>
            <w:top w:w="0" w:type="dxa"/>
            <w:bottom w:w="0" w:type="dxa"/>
          </w:tblCellMar>
        </w:tblPrEx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  <w:r w:rsidRPr="006634B7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BB7AA2" w:rsidRPr="006634B7" w:rsidTr="0097583C">
        <w:tblPrEx>
          <w:tblCellMar>
            <w:top w:w="0" w:type="dxa"/>
            <w:bottom w:w="0" w:type="dxa"/>
          </w:tblCellMar>
        </w:tblPrEx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  <w:r w:rsidRPr="006634B7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BB7AA2" w:rsidRPr="006634B7" w:rsidTr="0097583C">
        <w:tblPrEx>
          <w:tblCellMar>
            <w:top w:w="0" w:type="dxa"/>
            <w:bottom w:w="0" w:type="dxa"/>
          </w:tblCellMar>
        </w:tblPrEx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  <w:r w:rsidRPr="006634B7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BB7AA2" w:rsidRPr="006634B7" w:rsidTr="0097583C">
        <w:tblPrEx>
          <w:tblCellMar>
            <w:top w:w="0" w:type="dxa"/>
            <w:bottom w:w="0" w:type="dxa"/>
          </w:tblCellMar>
        </w:tblPrEx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  <w:r w:rsidRPr="006634B7">
              <w:rPr>
                <w:rFonts w:ascii="Times New Roman" w:hAnsi="Times New Roman" w:cs="Times New Roman"/>
              </w:rPr>
              <w:t>Программно-целевые инструменты программы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BB7AA2" w:rsidRPr="006634B7" w:rsidTr="0097583C">
        <w:tblPrEx>
          <w:tblCellMar>
            <w:top w:w="0" w:type="dxa"/>
            <w:bottom w:w="0" w:type="dxa"/>
          </w:tblCellMar>
        </w:tblPrEx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  <w:r w:rsidRPr="006634B7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BB7AA2" w:rsidRPr="006634B7" w:rsidTr="0097583C">
        <w:tblPrEx>
          <w:tblCellMar>
            <w:top w:w="0" w:type="dxa"/>
            <w:bottom w:w="0" w:type="dxa"/>
          </w:tblCellMar>
        </w:tblPrEx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  <w:r w:rsidRPr="006634B7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BB7AA2" w:rsidRPr="006634B7" w:rsidTr="0097583C">
        <w:tblPrEx>
          <w:tblCellMar>
            <w:top w:w="0" w:type="dxa"/>
            <w:bottom w:w="0" w:type="dxa"/>
          </w:tblCellMar>
        </w:tblPrEx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  <w:r w:rsidRPr="006634B7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BB7AA2" w:rsidRPr="006634B7" w:rsidTr="0097583C">
        <w:tblPrEx>
          <w:tblCellMar>
            <w:top w:w="0" w:type="dxa"/>
            <w:bottom w:w="0" w:type="dxa"/>
          </w:tblCellMar>
        </w:tblPrEx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  <w:r w:rsidRPr="006634B7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BB7AA2" w:rsidRPr="006634B7" w:rsidTr="0097583C">
        <w:tblPrEx>
          <w:tblCellMar>
            <w:top w:w="0" w:type="dxa"/>
            <w:bottom w:w="0" w:type="dxa"/>
          </w:tblCellMar>
        </w:tblPrEx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  <w:r w:rsidRPr="006634B7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BB7AA2" w:rsidRPr="006634B7" w:rsidTr="0097583C">
        <w:tblPrEx>
          <w:tblCellMar>
            <w:top w:w="0" w:type="dxa"/>
            <w:bottom w:w="0" w:type="dxa"/>
          </w:tblCellMar>
        </w:tblPrEx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  <w:r w:rsidRPr="006634B7">
              <w:rPr>
                <w:rFonts w:ascii="Times New Roman" w:hAnsi="Times New Roman" w:cs="Times New Roman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B7AA2" w:rsidRPr="006634B7" w:rsidRDefault="00BB7AA2" w:rsidP="0097583C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</w:tbl>
    <w:p w:rsidR="00BB7AA2" w:rsidRPr="006634B7" w:rsidRDefault="00BB7AA2" w:rsidP="00BB7AA2"/>
    <w:p w:rsidR="00E47012" w:rsidRPr="00BB7AA2" w:rsidRDefault="00BB7AA2" w:rsidP="00BB7AA2">
      <w:pPr>
        <w:rPr>
          <w:sz w:val="28"/>
          <w:szCs w:val="28"/>
        </w:rPr>
      </w:pPr>
      <w:r>
        <w:rPr>
          <w:sz w:val="28"/>
          <w:szCs w:val="28"/>
        </w:rPr>
        <w:br/>
        <w:t xml:space="preserve">  </w:t>
      </w:r>
      <w:bookmarkStart w:id="74" w:name="_GoBack"/>
      <w:bookmarkEnd w:id="74"/>
    </w:p>
    <w:p w:rsidR="008002F9" w:rsidRDefault="008002F9" w:rsidP="008002F9">
      <w:pPr>
        <w:jc w:val="center"/>
        <w:rPr>
          <w:sz w:val="28"/>
          <w:szCs w:val="28"/>
        </w:rPr>
      </w:pPr>
    </w:p>
    <w:p w:rsidR="008002F9" w:rsidRDefault="008002F9" w:rsidP="008002F9">
      <w:pPr>
        <w:rPr>
          <w:b/>
        </w:rPr>
      </w:pPr>
      <w:r>
        <w:rPr>
          <w:b/>
        </w:rPr>
        <w:t>ГАЗЕТА «</w:t>
      </w:r>
      <w:proofErr w:type="gramStart"/>
      <w:r>
        <w:rPr>
          <w:b/>
        </w:rPr>
        <w:t xml:space="preserve">ПАЕВЦЫ»  </w:t>
      </w:r>
      <w:proofErr w:type="spellStart"/>
      <w:r>
        <w:rPr>
          <w:b/>
        </w:rPr>
        <w:t>Паевского</w:t>
      </w:r>
      <w:proofErr w:type="spellEnd"/>
      <w:proofErr w:type="gramEnd"/>
      <w:r>
        <w:rPr>
          <w:b/>
        </w:rPr>
        <w:t xml:space="preserve"> сельского поселения </w:t>
      </w:r>
      <w:proofErr w:type="spellStart"/>
      <w:r>
        <w:rPr>
          <w:b/>
        </w:rPr>
        <w:t>Кадошкин</w:t>
      </w:r>
      <w:r w:rsidR="00A73316">
        <w:rPr>
          <w:b/>
        </w:rPr>
        <w:t>ско</w:t>
      </w:r>
      <w:r w:rsidR="001143FF">
        <w:rPr>
          <w:b/>
        </w:rPr>
        <w:t>го</w:t>
      </w:r>
      <w:proofErr w:type="spellEnd"/>
      <w:r w:rsidR="001143FF">
        <w:rPr>
          <w:b/>
        </w:rPr>
        <w:t xml:space="preserve"> м</w:t>
      </w:r>
      <w:r w:rsidR="00DC4F48">
        <w:rPr>
          <w:b/>
        </w:rPr>
        <w:t>униципального района, № 9, от «08</w:t>
      </w:r>
      <w:r>
        <w:rPr>
          <w:b/>
        </w:rPr>
        <w:t xml:space="preserve">» ноября  2019г.  </w:t>
      </w:r>
    </w:p>
    <w:p w:rsidR="008002F9" w:rsidRDefault="008002F9" w:rsidP="008002F9">
      <w:pPr>
        <w:rPr>
          <w:b/>
        </w:rPr>
      </w:pPr>
      <w:r>
        <w:rPr>
          <w:b/>
        </w:rPr>
        <w:t xml:space="preserve">Учредитель: Совет депутатов </w:t>
      </w:r>
      <w:proofErr w:type="spellStart"/>
      <w:r>
        <w:rPr>
          <w:b/>
        </w:rPr>
        <w:t>Паевского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Кадошкинского</w:t>
      </w:r>
      <w:proofErr w:type="spellEnd"/>
      <w:r>
        <w:rPr>
          <w:b/>
        </w:rPr>
        <w:t xml:space="preserve"> муниципального района. Главный редактор: Глава </w:t>
      </w:r>
      <w:proofErr w:type="spellStart"/>
      <w:r>
        <w:rPr>
          <w:b/>
        </w:rPr>
        <w:t>Паевского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Келин</w:t>
      </w:r>
      <w:proofErr w:type="spellEnd"/>
      <w:r>
        <w:rPr>
          <w:b/>
        </w:rPr>
        <w:t xml:space="preserve"> Владимир Петрович.</w:t>
      </w:r>
    </w:p>
    <w:p w:rsidR="008002F9" w:rsidRDefault="008002F9" w:rsidP="008002F9">
      <w:pPr>
        <w:rPr>
          <w:b/>
        </w:rPr>
      </w:pPr>
      <w:r>
        <w:rPr>
          <w:b/>
        </w:rPr>
        <w:t>Тираж 5 экз.</w:t>
      </w:r>
    </w:p>
    <w:p w:rsidR="008002F9" w:rsidRDefault="008002F9" w:rsidP="008002F9">
      <w:pPr>
        <w:rPr>
          <w:rFonts w:cs="Tahoma"/>
          <w:bCs/>
          <w:sz w:val="28"/>
          <w:szCs w:val="28"/>
        </w:rPr>
      </w:pPr>
    </w:p>
    <w:p w:rsidR="008002F9" w:rsidRDefault="008002F9" w:rsidP="008002F9">
      <w:pPr>
        <w:rPr>
          <w:rFonts w:cs="Tahoma"/>
          <w:bCs/>
          <w:sz w:val="28"/>
          <w:szCs w:val="28"/>
        </w:rPr>
      </w:pPr>
    </w:p>
    <w:p w:rsidR="00954632" w:rsidRPr="00297C94" w:rsidRDefault="00954632" w:rsidP="00297C94"/>
    <w:sectPr w:rsidR="00954632" w:rsidRPr="00297C94" w:rsidSect="001B30E9">
      <w:footnotePr>
        <w:pos w:val="beneathText"/>
      </w:footnotePr>
      <w:pgSz w:w="11905" w:h="16837"/>
      <w:pgMar w:top="975" w:right="700" w:bottom="817" w:left="115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A90EB9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67E4DC8"/>
    <w:multiLevelType w:val="hybridMultilevel"/>
    <w:tmpl w:val="DA823EE0"/>
    <w:lvl w:ilvl="0" w:tplc="C562F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0E517B"/>
    <w:multiLevelType w:val="hybridMultilevel"/>
    <w:tmpl w:val="843217EC"/>
    <w:lvl w:ilvl="0" w:tplc="552293FA">
      <w:start w:val="1"/>
      <w:numFmt w:val="decimal"/>
      <w:lvlText w:val="%1."/>
      <w:lvlJc w:val="left"/>
      <w:pPr>
        <w:tabs>
          <w:tab w:val="num" w:pos="1867"/>
        </w:tabs>
        <w:ind w:left="1867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6">
    <w:nsid w:val="248664BF"/>
    <w:multiLevelType w:val="hybridMultilevel"/>
    <w:tmpl w:val="B582C176"/>
    <w:lvl w:ilvl="0" w:tplc="16E00B8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268F67F9"/>
    <w:multiLevelType w:val="hybridMultilevel"/>
    <w:tmpl w:val="1FCEA09E"/>
    <w:lvl w:ilvl="0" w:tplc="93FC938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3EB0145A"/>
    <w:multiLevelType w:val="hybridMultilevel"/>
    <w:tmpl w:val="022CC562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9">
    <w:nsid w:val="48AF178D"/>
    <w:multiLevelType w:val="hybridMultilevel"/>
    <w:tmpl w:val="9DB82C66"/>
    <w:lvl w:ilvl="0" w:tplc="44D650DC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>
    <w:nsid w:val="63D52C2D"/>
    <w:multiLevelType w:val="hybridMultilevel"/>
    <w:tmpl w:val="71182550"/>
    <w:lvl w:ilvl="0" w:tplc="664AB0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01C394F"/>
    <w:multiLevelType w:val="hybridMultilevel"/>
    <w:tmpl w:val="46BE50DA"/>
    <w:lvl w:ilvl="0" w:tplc="CF48B7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EFC6B74"/>
    <w:multiLevelType w:val="hybridMultilevel"/>
    <w:tmpl w:val="A4164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5"/>
  </w:num>
  <w:num w:numId="36">
    <w:abstractNumId w:val="12"/>
  </w:num>
  <w:num w:numId="37">
    <w:abstractNumId w:val="7"/>
  </w:num>
  <w:num w:numId="38">
    <w:abstractNumId w:val="0"/>
  </w:num>
  <w:num w:numId="39">
    <w:abstractNumId w:val="9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2"/>
    <w:lvlOverride w:ilvl="0">
      <w:startOverride w:val="1"/>
    </w:lvlOverride>
  </w:num>
  <w:num w:numId="43">
    <w:abstractNumId w:val="3"/>
    <w:lvlOverride w:ilvl="0">
      <w:startOverride w:val="1"/>
    </w:lvlOverride>
  </w:num>
  <w:num w:numId="44">
    <w:abstractNumId w:val="4"/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</w:num>
  <w:num w:numId="47">
    <w:abstractNumId w:val="11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noPunctuationKerning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60C0"/>
    <w:rsid w:val="00021604"/>
    <w:rsid w:val="000325B0"/>
    <w:rsid w:val="00034FD2"/>
    <w:rsid w:val="00054FAC"/>
    <w:rsid w:val="0005580B"/>
    <w:rsid w:val="0007742A"/>
    <w:rsid w:val="000B3E4E"/>
    <w:rsid w:val="000B63C1"/>
    <w:rsid w:val="000E198E"/>
    <w:rsid w:val="00104AB1"/>
    <w:rsid w:val="00104BD5"/>
    <w:rsid w:val="001143FF"/>
    <w:rsid w:val="00120000"/>
    <w:rsid w:val="00136E0D"/>
    <w:rsid w:val="001619B5"/>
    <w:rsid w:val="00164E2A"/>
    <w:rsid w:val="00172A90"/>
    <w:rsid w:val="00183F82"/>
    <w:rsid w:val="0018517A"/>
    <w:rsid w:val="001B0CDE"/>
    <w:rsid w:val="001B30E9"/>
    <w:rsid w:val="001E14AE"/>
    <w:rsid w:val="001E5B51"/>
    <w:rsid w:val="001E7393"/>
    <w:rsid w:val="001E7BE5"/>
    <w:rsid w:val="0020317F"/>
    <w:rsid w:val="00212BF6"/>
    <w:rsid w:val="002152D6"/>
    <w:rsid w:val="00223085"/>
    <w:rsid w:val="00236D46"/>
    <w:rsid w:val="00273ED7"/>
    <w:rsid w:val="00290E4F"/>
    <w:rsid w:val="00297C94"/>
    <w:rsid w:val="002B6154"/>
    <w:rsid w:val="002B61D5"/>
    <w:rsid w:val="002C0795"/>
    <w:rsid w:val="002D2168"/>
    <w:rsid w:val="002D5CB1"/>
    <w:rsid w:val="002E460E"/>
    <w:rsid w:val="002E76F3"/>
    <w:rsid w:val="002F0264"/>
    <w:rsid w:val="0030369E"/>
    <w:rsid w:val="00333F2C"/>
    <w:rsid w:val="0034506E"/>
    <w:rsid w:val="00345633"/>
    <w:rsid w:val="003739B5"/>
    <w:rsid w:val="003876F5"/>
    <w:rsid w:val="003E68AA"/>
    <w:rsid w:val="003F02BE"/>
    <w:rsid w:val="0041536A"/>
    <w:rsid w:val="00415667"/>
    <w:rsid w:val="00424E29"/>
    <w:rsid w:val="004260C0"/>
    <w:rsid w:val="0046197E"/>
    <w:rsid w:val="0046359E"/>
    <w:rsid w:val="004640E8"/>
    <w:rsid w:val="00471649"/>
    <w:rsid w:val="004776F7"/>
    <w:rsid w:val="00486AD7"/>
    <w:rsid w:val="004877DD"/>
    <w:rsid w:val="004933C5"/>
    <w:rsid w:val="004C1F69"/>
    <w:rsid w:val="004C49FF"/>
    <w:rsid w:val="00520236"/>
    <w:rsid w:val="00524B27"/>
    <w:rsid w:val="005261FE"/>
    <w:rsid w:val="005305A3"/>
    <w:rsid w:val="005374CD"/>
    <w:rsid w:val="005547CE"/>
    <w:rsid w:val="00575D12"/>
    <w:rsid w:val="00576A7D"/>
    <w:rsid w:val="005B1046"/>
    <w:rsid w:val="005B5AAD"/>
    <w:rsid w:val="005C12F7"/>
    <w:rsid w:val="005C591B"/>
    <w:rsid w:val="005E738E"/>
    <w:rsid w:val="00600AAE"/>
    <w:rsid w:val="00610DBA"/>
    <w:rsid w:val="006161B8"/>
    <w:rsid w:val="006250BE"/>
    <w:rsid w:val="00637BA1"/>
    <w:rsid w:val="00653A06"/>
    <w:rsid w:val="00654A18"/>
    <w:rsid w:val="00667106"/>
    <w:rsid w:val="00686B3D"/>
    <w:rsid w:val="006A4D9F"/>
    <w:rsid w:val="006B7636"/>
    <w:rsid w:val="006C6F19"/>
    <w:rsid w:val="006E3F2A"/>
    <w:rsid w:val="006F409C"/>
    <w:rsid w:val="0071191C"/>
    <w:rsid w:val="0071315D"/>
    <w:rsid w:val="0071529B"/>
    <w:rsid w:val="007600DF"/>
    <w:rsid w:val="00766FF5"/>
    <w:rsid w:val="007A1E58"/>
    <w:rsid w:val="007B05CE"/>
    <w:rsid w:val="007B3170"/>
    <w:rsid w:val="007D307E"/>
    <w:rsid w:val="008002F9"/>
    <w:rsid w:val="00801735"/>
    <w:rsid w:val="00811267"/>
    <w:rsid w:val="00822A62"/>
    <w:rsid w:val="00823087"/>
    <w:rsid w:val="00830F60"/>
    <w:rsid w:val="008475EF"/>
    <w:rsid w:val="00847DE9"/>
    <w:rsid w:val="00855A08"/>
    <w:rsid w:val="00872780"/>
    <w:rsid w:val="008747BF"/>
    <w:rsid w:val="008825D1"/>
    <w:rsid w:val="00891A5F"/>
    <w:rsid w:val="008B2858"/>
    <w:rsid w:val="008D6753"/>
    <w:rsid w:val="008D7000"/>
    <w:rsid w:val="008E1D85"/>
    <w:rsid w:val="00926508"/>
    <w:rsid w:val="00935B5F"/>
    <w:rsid w:val="00944F16"/>
    <w:rsid w:val="00946B7D"/>
    <w:rsid w:val="00954632"/>
    <w:rsid w:val="0096285D"/>
    <w:rsid w:val="00970E3C"/>
    <w:rsid w:val="0097290E"/>
    <w:rsid w:val="0099225A"/>
    <w:rsid w:val="009A596D"/>
    <w:rsid w:val="009A75BF"/>
    <w:rsid w:val="009B0D54"/>
    <w:rsid w:val="009B353D"/>
    <w:rsid w:val="009E508B"/>
    <w:rsid w:val="00A0203C"/>
    <w:rsid w:val="00A0291B"/>
    <w:rsid w:val="00A0315E"/>
    <w:rsid w:val="00A27EFA"/>
    <w:rsid w:val="00A411F5"/>
    <w:rsid w:val="00A61167"/>
    <w:rsid w:val="00A73316"/>
    <w:rsid w:val="00A825D6"/>
    <w:rsid w:val="00AB6147"/>
    <w:rsid w:val="00AC3806"/>
    <w:rsid w:val="00AD042C"/>
    <w:rsid w:val="00AD3276"/>
    <w:rsid w:val="00AD4840"/>
    <w:rsid w:val="00AD589F"/>
    <w:rsid w:val="00AD7336"/>
    <w:rsid w:val="00B02720"/>
    <w:rsid w:val="00B05C49"/>
    <w:rsid w:val="00B3610F"/>
    <w:rsid w:val="00B379DC"/>
    <w:rsid w:val="00B61180"/>
    <w:rsid w:val="00B757E1"/>
    <w:rsid w:val="00B852E3"/>
    <w:rsid w:val="00B9426E"/>
    <w:rsid w:val="00BB7AA2"/>
    <w:rsid w:val="00BD70F3"/>
    <w:rsid w:val="00BE4AF7"/>
    <w:rsid w:val="00C32EA0"/>
    <w:rsid w:val="00C53A03"/>
    <w:rsid w:val="00C64688"/>
    <w:rsid w:val="00CB50DB"/>
    <w:rsid w:val="00CB521C"/>
    <w:rsid w:val="00CF27EC"/>
    <w:rsid w:val="00D15618"/>
    <w:rsid w:val="00D16743"/>
    <w:rsid w:val="00D25DE8"/>
    <w:rsid w:val="00D5034D"/>
    <w:rsid w:val="00D61E8B"/>
    <w:rsid w:val="00D7038E"/>
    <w:rsid w:val="00D864FB"/>
    <w:rsid w:val="00D94795"/>
    <w:rsid w:val="00DA287B"/>
    <w:rsid w:val="00DC4F48"/>
    <w:rsid w:val="00DE2B41"/>
    <w:rsid w:val="00DF004D"/>
    <w:rsid w:val="00DF6CFC"/>
    <w:rsid w:val="00DF7FB1"/>
    <w:rsid w:val="00E216E3"/>
    <w:rsid w:val="00E271AC"/>
    <w:rsid w:val="00E40240"/>
    <w:rsid w:val="00E47012"/>
    <w:rsid w:val="00E676C1"/>
    <w:rsid w:val="00E7344A"/>
    <w:rsid w:val="00E82502"/>
    <w:rsid w:val="00EB293A"/>
    <w:rsid w:val="00EC2943"/>
    <w:rsid w:val="00EC3DD9"/>
    <w:rsid w:val="00ED6038"/>
    <w:rsid w:val="00ED7F68"/>
    <w:rsid w:val="00EE64A1"/>
    <w:rsid w:val="00EF1417"/>
    <w:rsid w:val="00F05C84"/>
    <w:rsid w:val="00F1358A"/>
    <w:rsid w:val="00F2553B"/>
    <w:rsid w:val="00F47B31"/>
    <w:rsid w:val="00F55A01"/>
    <w:rsid w:val="00F81E30"/>
    <w:rsid w:val="00F97EBA"/>
    <w:rsid w:val="00FA414C"/>
    <w:rsid w:val="00FB1A75"/>
    <w:rsid w:val="00FB482A"/>
    <w:rsid w:val="00FE77B9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B66F8D-67E5-4D6B-A665-9EFE23CB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5AAD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0"/>
    <w:next w:val="a0"/>
    <w:link w:val="10"/>
    <w:uiPriority w:val="99"/>
    <w:qFormat/>
    <w:rsid w:val="00A0291B"/>
    <w:pPr>
      <w:widowControl w:val="0"/>
      <w:suppressAutoHyphens/>
      <w:overflowPunct/>
      <w:autoSpaceDN/>
      <w:adjustRightInd/>
      <w:spacing w:before="108" w:after="108"/>
      <w:jc w:val="center"/>
      <w:textAlignment w:val="auto"/>
      <w:outlineLvl w:val="0"/>
    </w:pPr>
    <w:rPr>
      <w:rFonts w:ascii="Arial" w:hAnsi="Arial"/>
      <w:b/>
      <w:bCs/>
      <w:color w:val="000080"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5B5AAD"/>
    <w:pPr>
      <w:keepNext/>
      <w:jc w:val="center"/>
      <w:outlineLvl w:val="1"/>
    </w:pPr>
    <w:rPr>
      <w:b/>
      <w:sz w:val="32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5B5AAD"/>
    <w:pPr>
      <w:keepNext/>
      <w:ind w:left="5940"/>
      <w:jc w:val="both"/>
      <w:outlineLvl w:val="2"/>
    </w:pPr>
    <w:rPr>
      <w:sz w:val="24"/>
    </w:rPr>
  </w:style>
  <w:style w:type="paragraph" w:styleId="4">
    <w:name w:val="heading 4"/>
    <w:basedOn w:val="a0"/>
    <w:next w:val="a0"/>
    <w:link w:val="40"/>
    <w:uiPriority w:val="99"/>
    <w:qFormat/>
    <w:rsid w:val="005B5AAD"/>
    <w:pPr>
      <w:keepNext/>
      <w:widowControl w:val="0"/>
      <w:jc w:val="center"/>
      <w:outlineLvl w:val="3"/>
    </w:pPr>
    <w:rPr>
      <w:rFonts w:ascii="Arial" w:hAnsi="Arial"/>
      <w:spacing w:val="60"/>
      <w:sz w:val="32"/>
    </w:rPr>
  </w:style>
  <w:style w:type="paragraph" w:styleId="5">
    <w:name w:val="heading 5"/>
    <w:basedOn w:val="a0"/>
    <w:next w:val="a0"/>
    <w:link w:val="50"/>
    <w:uiPriority w:val="99"/>
    <w:qFormat/>
    <w:rsid w:val="005B5AAD"/>
    <w:pPr>
      <w:keepNext/>
      <w:jc w:val="right"/>
      <w:outlineLvl w:val="4"/>
    </w:pPr>
    <w:rPr>
      <w:i/>
      <w:iCs/>
      <w:sz w:val="22"/>
    </w:rPr>
  </w:style>
  <w:style w:type="paragraph" w:styleId="6">
    <w:name w:val="heading 6"/>
    <w:basedOn w:val="a0"/>
    <w:next w:val="a0"/>
    <w:link w:val="60"/>
    <w:uiPriority w:val="99"/>
    <w:qFormat/>
    <w:rsid w:val="005B5AAD"/>
    <w:pPr>
      <w:keepNext/>
      <w:outlineLvl w:val="5"/>
    </w:pPr>
    <w:rPr>
      <w:sz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6285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96285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96285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6285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96285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96285D"/>
    <w:rPr>
      <w:rFonts w:ascii="Calibri" w:hAnsi="Calibri" w:cs="Times New Roman"/>
      <w:b/>
      <w:bCs/>
    </w:rPr>
  </w:style>
  <w:style w:type="paragraph" w:customStyle="1" w:styleId="21">
    <w:name w:val="Основной текст 21"/>
    <w:basedOn w:val="a0"/>
    <w:uiPriority w:val="99"/>
    <w:rsid w:val="005B5AAD"/>
    <w:pPr>
      <w:widowControl w:val="0"/>
      <w:jc w:val="center"/>
    </w:pPr>
    <w:rPr>
      <w:b/>
      <w:sz w:val="36"/>
    </w:rPr>
  </w:style>
  <w:style w:type="paragraph" w:styleId="a4">
    <w:name w:val="Body Text Indent"/>
    <w:basedOn w:val="a0"/>
    <w:link w:val="a5"/>
    <w:uiPriority w:val="99"/>
    <w:semiHidden/>
    <w:rsid w:val="005B5AAD"/>
    <w:pPr>
      <w:spacing w:line="360" w:lineRule="auto"/>
      <w:ind w:firstLine="567"/>
      <w:jc w:val="both"/>
    </w:pPr>
    <w:rPr>
      <w:rFonts w:ascii="Times New Roman CYR" w:hAnsi="Times New Roman CYR"/>
      <w:sz w:val="28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96285D"/>
    <w:rPr>
      <w:rFonts w:cs="Times New Roman"/>
      <w:sz w:val="20"/>
      <w:szCs w:val="20"/>
    </w:rPr>
  </w:style>
  <w:style w:type="character" w:customStyle="1" w:styleId="a6">
    <w:name w:val="Не вступил в силу"/>
    <w:uiPriority w:val="99"/>
    <w:rsid w:val="005B5AAD"/>
    <w:rPr>
      <w:rFonts w:cs="Times New Roman"/>
      <w:color w:val="008080"/>
      <w:sz w:val="20"/>
      <w:szCs w:val="20"/>
    </w:rPr>
  </w:style>
  <w:style w:type="paragraph" w:styleId="a7">
    <w:name w:val="Body Text"/>
    <w:basedOn w:val="a0"/>
    <w:link w:val="a8"/>
    <w:uiPriority w:val="99"/>
    <w:semiHidden/>
    <w:rsid w:val="005B5AAD"/>
    <w:pPr>
      <w:jc w:val="center"/>
    </w:pPr>
    <w:rPr>
      <w:rFonts w:ascii="Times New Roman CYR" w:hAnsi="Times New Roman CYR"/>
      <w:b/>
      <w:sz w:val="28"/>
    </w:rPr>
  </w:style>
  <w:style w:type="character" w:customStyle="1" w:styleId="a8">
    <w:name w:val="Основной текст Знак"/>
    <w:link w:val="a7"/>
    <w:locked/>
    <w:rsid w:val="0096285D"/>
    <w:rPr>
      <w:rFonts w:cs="Times New Roman"/>
      <w:sz w:val="20"/>
      <w:szCs w:val="20"/>
    </w:rPr>
  </w:style>
  <w:style w:type="paragraph" w:styleId="22">
    <w:name w:val="Body Text Indent 2"/>
    <w:basedOn w:val="a0"/>
    <w:link w:val="23"/>
    <w:uiPriority w:val="99"/>
    <w:semiHidden/>
    <w:rsid w:val="005B5AAD"/>
    <w:pPr>
      <w:ind w:firstLine="708"/>
      <w:jc w:val="both"/>
    </w:pPr>
    <w:rPr>
      <w:rFonts w:ascii="Times New Roman CYR" w:hAnsi="Times New Roman CYR"/>
      <w:sz w:val="28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96285D"/>
    <w:rPr>
      <w:rFonts w:cs="Times New Roman"/>
      <w:sz w:val="20"/>
      <w:szCs w:val="20"/>
    </w:rPr>
  </w:style>
  <w:style w:type="paragraph" w:styleId="a9">
    <w:name w:val="header"/>
    <w:basedOn w:val="a0"/>
    <w:link w:val="aa"/>
    <w:uiPriority w:val="99"/>
    <w:semiHidden/>
    <w:rsid w:val="005B5AAD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DF004D"/>
    <w:rPr>
      <w:rFonts w:cs="Times New Roman"/>
      <w:lang w:val="ru-RU" w:eastAsia="ru-RU" w:bidi="ar-SA"/>
    </w:rPr>
  </w:style>
  <w:style w:type="paragraph" w:customStyle="1" w:styleId="ab">
    <w:name w:val="Стиль"/>
    <w:uiPriority w:val="99"/>
    <w:rsid w:val="005B5AAD"/>
    <w:pPr>
      <w:widowControl w:val="0"/>
      <w:ind w:firstLine="720"/>
      <w:jc w:val="both"/>
    </w:pPr>
    <w:rPr>
      <w:rFonts w:ascii="Arial" w:hAnsi="Arial"/>
      <w:sz w:val="24"/>
    </w:rPr>
  </w:style>
  <w:style w:type="paragraph" w:styleId="24">
    <w:name w:val="Body Text 2"/>
    <w:basedOn w:val="a0"/>
    <w:link w:val="25"/>
    <w:uiPriority w:val="99"/>
    <w:semiHidden/>
    <w:rsid w:val="005B5AAD"/>
    <w:pPr>
      <w:jc w:val="center"/>
    </w:pPr>
    <w:rPr>
      <w:b/>
      <w:sz w:val="32"/>
    </w:rPr>
  </w:style>
  <w:style w:type="character" w:customStyle="1" w:styleId="25">
    <w:name w:val="Основной текст 2 Знак"/>
    <w:link w:val="24"/>
    <w:uiPriority w:val="99"/>
    <w:semiHidden/>
    <w:locked/>
    <w:rsid w:val="0096285D"/>
    <w:rPr>
      <w:rFonts w:cs="Times New Roman"/>
      <w:sz w:val="20"/>
      <w:szCs w:val="20"/>
    </w:rPr>
  </w:style>
  <w:style w:type="paragraph" w:styleId="31">
    <w:name w:val="Body Text 3"/>
    <w:basedOn w:val="a0"/>
    <w:link w:val="32"/>
    <w:uiPriority w:val="99"/>
    <w:semiHidden/>
    <w:rsid w:val="005B5AAD"/>
    <w:pPr>
      <w:spacing w:line="240" w:lineRule="exact"/>
      <w:jc w:val="center"/>
    </w:pPr>
    <w:rPr>
      <w:sz w:val="28"/>
      <w:szCs w:val="28"/>
    </w:rPr>
  </w:style>
  <w:style w:type="character" w:customStyle="1" w:styleId="32">
    <w:name w:val="Основной текст 3 Знак"/>
    <w:link w:val="31"/>
    <w:uiPriority w:val="99"/>
    <w:semiHidden/>
    <w:locked/>
    <w:rsid w:val="0096285D"/>
    <w:rPr>
      <w:rFonts w:cs="Times New Roman"/>
      <w:sz w:val="16"/>
      <w:szCs w:val="16"/>
    </w:rPr>
  </w:style>
  <w:style w:type="paragraph" w:customStyle="1" w:styleId="11">
    <w:name w:val="Обычный1"/>
    <w:uiPriority w:val="99"/>
    <w:rsid w:val="005B5AAD"/>
    <w:rPr>
      <w:sz w:val="24"/>
    </w:rPr>
  </w:style>
  <w:style w:type="paragraph" w:customStyle="1" w:styleId="12">
    <w:name w:val="Текст1"/>
    <w:basedOn w:val="a0"/>
    <w:uiPriority w:val="99"/>
    <w:rsid w:val="005B5AAD"/>
    <w:pPr>
      <w:widowControl w:val="0"/>
      <w:overflowPunct/>
      <w:autoSpaceDE/>
      <w:autoSpaceDN/>
      <w:adjustRightInd/>
      <w:textAlignment w:val="auto"/>
    </w:pPr>
    <w:rPr>
      <w:rFonts w:ascii="Courier New" w:hAnsi="Courier New"/>
    </w:rPr>
  </w:style>
  <w:style w:type="paragraph" w:customStyle="1" w:styleId="ConsNormal">
    <w:name w:val="ConsNormal"/>
    <w:rsid w:val="005B5AAD"/>
    <w:pPr>
      <w:widowControl w:val="0"/>
      <w:autoSpaceDE w:val="0"/>
      <w:autoSpaceDN w:val="0"/>
      <w:ind w:firstLine="720"/>
    </w:pPr>
    <w:rPr>
      <w:sz w:val="30"/>
      <w:szCs w:val="30"/>
    </w:rPr>
  </w:style>
  <w:style w:type="paragraph" w:styleId="ac">
    <w:name w:val="Title"/>
    <w:basedOn w:val="a0"/>
    <w:link w:val="ad"/>
    <w:uiPriority w:val="99"/>
    <w:qFormat/>
    <w:rsid w:val="005B5AAD"/>
    <w:pPr>
      <w:overflowPunct/>
      <w:adjustRightInd/>
      <w:jc w:val="center"/>
      <w:textAlignment w:val="auto"/>
    </w:pPr>
    <w:rPr>
      <w:b/>
      <w:bCs/>
      <w:szCs w:val="24"/>
    </w:rPr>
  </w:style>
  <w:style w:type="character" w:customStyle="1" w:styleId="ad">
    <w:name w:val="Название Знак"/>
    <w:link w:val="ac"/>
    <w:uiPriority w:val="99"/>
    <w:locked/>
    <w:rsid w:val="0096285D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4-15">
    <w:name w:val="текст14-15"/>
    <w:basedOn w:val="a0"/>
    <w:uiPriority w:val="99"/>
    <w:rsid w:val="004260C0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sz w:val="28"/>
    </w:rPr>
  </w:style>
  <w:style w:type="paragraph" w:styleId="33">
    <w:name w:val="Body Text Indent 3"/>
    <w:basedOn w:val="a0"/>
    <w:link w:val="34"/>
    <w:uiPriority w:val="99"/>
    <w:semiHidden/>
    <w:rsid w:val="00AD484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AD4840"/>
    <w:rPr>
      <w:rFonts w:cs="Times New Roman"/>
      <w:sz w:val="16"/>
      <w:szCs w:val="16"/>
    </w:rPr>
  </w:style>
  <w:style w:type="paragraph" w:styleId="a">
    <w:name w:val="List Bullet"/>
    <w:basedOn w:val="a0"/>
    <w:uiPriority w:val="99"/>
    <w:rsid w:val="00B757E1"/>
    <w:pPr>
      <w:numPr>
        <w:numId w:val="5"/>
      </w:numPr>
      <w:contextualSpacing/>
    </w:pPr>
  </w:style>
  <w:style w:type="paragraph" w:customStyle="1" w:styleId="ae">
    <w:name w:val="Заголовок"/>
    <w:basedOn w:val="a0"/>
    <w:next w:val="a7"/>
    <w:uiPriority w:val="99"/>
    <w:rsid w:val="008B2858"/>
    <w:pPr>
      <w:suppressAutoHyphens/>
      <w:overflowPunct/>
      <w:autoSpaceDE/>
      <w:autoSpaceDN/>
      <w:adjustRightInd/>
      <w:jc w:val="center"/>
      <w:textAlignment w:val="auto"/>
    </w:pPr>
    <w:rPr>
      <w:b/>
      <w:sz w:val="28"/>
      <w:szCs w:val="28"/>
      <w:lang w:eastAsia="zh-CN"/>
    </w:rPr>
  </w:style>
  <w:style w:type="character" w:styleId="af">
    <w:name w:val="Hyperlink"/>
    <w:uiPriority w:val="99"/>
    <w:semiHidden/>
    <w:locked/>
    <w:rsid w:val="008B2858"/>
    <w:rPr>
      <w:rFonts w:cs="Times New Roman"/>
      <w:color w:val="1C79E8"/>
      <w:u w:val="none"/>
      <w:effect w:val="none"/>
    </w:rPr>
  </w:style>
  <w:style w:type="paragraph" w:customStyle="1" w:styleId="s1">
    <w:name w:val="s_1"/>
    <w:basedOn w:val="a0"/>
    <w:uiPriority w:val="99"/>
    <w:rsid w:val="00A41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Standard">
    <w:name w:val="Standard"/>
    <w:rsid w:val="00A411F5"/>
    <w:pPr>
      <w:widowControl w:val="0"/>
      <w:suppressAutoHyphens/>
      <w:autoSpaceDN w:val="0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ConsNonformat">
    <w:name w:val="ConsNonformat"/>
    <w:rsid w:val="00DA287B"/>
    <w:pPr>
      <w:suppressAutoHyphens/>
      <w:autoSpaceDE w:val="0"/>
      <w:ind w:right="19772"/>
    </w:pPr>
    <w:rPr>
      <w:rFonts w:ascii="Courier New" w:hAnsi="Courier New" w:cs="Courier New"/>
      <w:sz w:val="24"/>
      <w:szCs w:val="24"/>
      <w:lang w:eastAsia="zh-CN"/>
    </w:rPr>
  </w:style>
  <w:style w:type="paragraph" w:customStyle="1" w:styleId="af0">
    <w:name w:val="Содержимое таблицы"/>
    <w:basedOn w:val="a0"/>
    <w:uiPriority w:val="99"/>
    <w:rsid w:val="00DA287B"/>
    <w:pPr>
      <w:suppressLineNumbers/>
      <w:suppressAutoHyphens/>
      <w:overflowPunct/>
      <w:autoSpaceDE/>
      <w:autoSpaceDN/>
      <w:adjustRightInd/>
      <w:textAlignment w:val="auto"/>
    </w:pPr>
    <w:rPr>
      <w:rFonts w:eastAsia="Batang"/>
      <w:sz w:val="24"/>
      <w:szCs w:val="24"/>
      <w:lang w:eastAsia="ko-KR"/>
    </w:rPr>
  </w:style>
  <w:style w:type="paragraph" w:customStyle="1" w:styleId="ConsPlusNormal">
    <w:name w:val="ConsPlusNormal"/>
    <w:rsid w:val="00DA287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DA287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13">
    <w:name w:val="Без интервала1"/>
    <w:uiPriority w:val="99"/>
    <w:rsid w:val="00F81E30"/>
    <w:pPr>
      <w:suppressAutoHyphens/>
    </w:pPr>
    <w:rPr>
      <w:rFonts w:ascii="Calibri" w:hAnsi="Calibri"/>
      <w:sz w:val="22"/>
      <w:szCs w:val="22"/>
    </w:rPr>
  </w:style>
  <w:style w:type="paragraph" w:customStyle="1" w:styleId="af1">
    <w:name w:val="Знак Знак Знак"/>
    <w:basedOn w:val="a0"/>
    <w:uiPriority w:val="99"/>
    <w:rsid w:val="00136E0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paragraph" w:customStyle="1" w:styleId="210">
    <w:name w:val="Основной текст с отступом 21"/>
    <w:basedOn w:val="a0"/>
    <w:uiPriority w:val="99"/>
    <w:rsid w:val="00136E0D"/>
    <w:pPr>
      <w:suppressAutoHyphens/>
      <w:overflowPunct/>
      <w:autoSpaceDE/>
      <w:autoSpaceDN/>
      <w:adjustRightInd/>
      <w:ind w:firstLine="709"/>
      <w:jc w:val="both"/>
      <w:textAlignment w:val="auto"/>
    </w:pPr>
    <w:rPr>
      <w:sz w:val="28"/>
      <w:szCs w:val="24"/>
      <w:lang w:eastAsia="zh-CN"/>
    </w:rPr>
  </w:style>
  <w:style w:type="paragraph" w:customStyle="1" w:styleId="af2">
    <w:name w:val="Нормальный (таблица)"/>
    <w:basedOn w:val="a0"/>
    <w:next w:val="a0"/>
    <w:uiPriority w:val="99"/>
    <w:rsid w:val="00290E4F"/>
    <w:pPr>
      <w:widowControl w:val="0"/>
      <w:overflowPunct/>
      <w:jc w:val="both"/>
      <w:textAlignment w:val="auto"/>
    </w:pPr>
    <w:rPr>
      <w:rFonts w:ascii="Arial" w:hAnsi="Arial" w:cs="Arial"/>
      <w:sz w:val="26"/>
      <w:szCs w:val="26"/>
    </w:rPr>
  </w:style>
  <w:style w:type="paragraph" w:customStyle="1" w:styleId="af3">
    <w:name w:val="Таблицы (моноширинный)"/>
    <w:basedOn w:val="a0"/>
    <w:next w:val="a0"/>
    <w:uiPriority w:val="99"/>
    <w:rsid w:val="00290E4F"/>
    <w:pPr>
      <w:widowControl w:val="0"/>
      <w:overflowPunct/>
      <w:textAlignment w:val="auto"/>
    </w:pPr>
    <w:rPr>
      <w:rFonts w:ascii="Courier New" w:hAnsi="Courier New" w:cs="Courier New"/>
      <w:sz w:val="26"/>
      <w:szCs w:val="26"/>
    </w:rPr>
  </w:style>
  <w:style w:type="character" w:customStyle="1" w:styleId="af4">
    <w:name w:val="Гипертекстовая ссылка"/>
    <w:uiPriority w:val="99"/>
    <w:rsid w:val="00290E4F"/>
    <w:rPr>
      <w:color w:val="106BBE"/>
    </w:rPr>
  </w:style>
  <w:style w:type="character" w:customStyle="1" w:styleId="af5">
    <w:name w:val="Цветовое выделение"/>
    <w:uiPriority w:val="99"/>
    <w:rsid w:val="00290E4F"/>
    <w:rPr>
      <w:b/>
      <w:color w:val="26282F"/>
    </w:rPr>
  </w:style>
  <w:style w:type="paragraph" w:customStyle="1" w:styleId="ConsTitle">
    <w:name w:val="ConsTitle"/>
    <w:rsid w:val="0046197E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af6">
    <w:name w:val="Прижатый влево"/>
    <w:basedOn w:val="a0"/>
    <w:next w:val="a0"/>
    <w:uiPriority w:val="99"/>
    <w:rsid w:val="00A0291B"/>
    <w:pPr>
      <w:widowControl w:val="0"/>
      <w:suppressAutoHyphens/>
      <w:overflowPunct/>
      <w:autoSpaceDN/>
      <w:adjustRightInd/>
      <w:textAlignment w:val="auto"/>
    </w:pPr>
    <w:rPr>
      <w:rFonts w:ascii="Arial" w:hAnsi="Arial"/>
      <w:sz w:val="24"/>
      <w:szCs w:val="24"/>
    </w:rPr>
  </w:style>
  <w:style w:type="paragraph" w:styleId="af7">
    <w:name w:val="Normal (Web)"/>
    <w:basedOn w:val="a0"/>
    <w:uiPriority w:val="99"/>
    <w:semiHidden/>
    <w:unhideWhenUsed/>
    <w:locked/>
    <w:rsid w:val="00801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8">
    <w:name w:val="Balloon Text"/>
    <w:basedOn w:val="a0"/>
    <w:link w:val="af9"/>
    <w:uiPriority w:val="99"/>
    <w:semiHidden/>
    <w:unhideWhenUsed/>
    <w:locked/>
    <w:rsid w:val="00D7038E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uiPriority w:val="99"/>
    <w:semiHidden/>
    <w:rsid w:val="00D7038E"/>
    <w:rPr>
      <w:rFonts w:ascii="Segoe UI" w:hAnsi="Segoe UI" w:cs="Segoe UI"/>
      <w:sz w:val="18"/>
      <w:szCs w:val="18"/>
    </w:rPr>
  </w:style>
  <w:style w:type="table" w:styleId="afa">
    <w:name w:val="Table Grid"/>
    <w:basedOn w:val="a2"/>
    <w:rsid w:val="000E1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FollowedHyperlink"/>
    <w:uiPriority w:val="99"/>
    <w:semiHidden/>
    <w:unhideWhenUsed/>
    <w:locked/>
    <w:rsid w:val="000E198E"/>
    <w:rPr>
      <w:color w:val="800080"/>
      <w:u w:val="single"/>
    </w:rPr>
  </w:style>
  <w:style w:type="paragraph" w:customStyle="1" w:styleId="xl67">
    <w:name w:val="xl67"/>
    <w:basedOn w:val="a0"/>
    <w:rsid w:val="000E19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8"/>
      <w:szCs w:val="28"/>
    </w:rPr>
  </w:style>
  <w:style w:type="paragraph" w:customStyle="1" w:styleId="xl68">
    <w:name w:val="xl68"/>
    <w:basedOn w:val="a0"/>
    <w:rsid w:val="000E198E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8"/>
      <w:szCs w:val="28"/>
    </w:rPr>
  </w:style>
  <w:style w:type="paragraph" w:customStyle="1" w:styleId="xl69">
    <w:name w:val="xl69"/>
    <w:basedOn w:val="a0"/>
    <w:rsid w:val="000E19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xl70">
    <w:name w:val="xl70"/>
    <w:basedOn w:val="a0"/>
    <w:rsid w:val="000E19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8"/>
      <w:szCs w:val="28"/>
    </w:rPr>
  </w:style>
  <w:style w:type="paragraph" w:customStyle="1" w:styleId="xl71">
    <w:name w:val="xl71"/>
    <w:basedOn w:val="a0"/>
    <w:rsid w:val="000E198E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72">
    <w:name w:val="xl72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3">
    <w:name w:val="xl73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4">
    <w:name w:val="xl7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75">
    <w:name w:val="xl75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6">
    <w:name w:val="xl76"/>
    <w:basedOn w:val="a0"/>
    <w:rsid w:val="000E198E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78">
    <w:name w:val="xl7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9">
    <w:name w:val="xl7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80">
    <w:name w:val="xl80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">
    <w:name w:val="xl81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2">
    <w:name w:val="xl82"/>
    <w:basedOn w:val="a0"/>
    <w:rsid w:val="000E198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83">
    <w:name w:val="xl83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4">
    <w:name w:val="xl8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5">
    <w:name w:val="xl85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86">
    <w:name w:val="xl8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7">
    <w:name w:val="xl8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8">
    <w:name w:val="xl88"/>
    <w:basedOn w:val="a0"/>
    <w:rsid w:val="000E198E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89">
    <w:name w:val="xl89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0">
    <w:name w:val="xl90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1">
    <w:name w:val="xl91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2">
    <w:name w:val="xl92"/>
    <w:basedOn w:val="a0"/>
    <w:rsid w:val="000E198E"/>
    <w:pPr>
      <w:pBdr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3">
    <w:name w:val="xl93"/>
    <w:basedOn w:val="a0"/>
    <w:rsid w:val="000E198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4">
    <w:name w:val="xl9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5">
    <w:name w:val="xl95"/>
    <w:basedOn w:val="a0"/>
    <w:rsid w:val="000E19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96">
    <w:name w:val="xl9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28"/>
      <w:szCs w:val="28"/>
    </w:rPr>
  </w:style>
  <w:style w:type="paragraph" w:customStyle="1" w:styleId="xl97">
    <w:name w:val="xl9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8">
    <w:name w:val="xl9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99">
    <w:name w:val="xl9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00">
    <w:name w:val="xl100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01">
    <w:name w:val="xl101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2">
    <w:name w:val="xl10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03">
    <w:name w:val="xl103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0"/>
    <w:rsid w:val="000E198E"/>
    <w:pPr>
      <w:pBdr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6">
    <w:name w:val="xl106"/>
    <w:basedOn w:val="a0"/>
    <w:rsid w:val="000E198E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07">
    <w:name w:val="xl107"/>
    <w:basedOn w:val="a0"/>
    <w:rsid w:val="000E198E"/>
    <w:pPr>
      <w:pBdr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8">
    <w:name w:val="xl10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09">
    <w:name w:val="xl10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10">
    <w:name w:val="xl110"/>
    <w:basedOn w:val="a0"/>
    <w:rsid w:val="000E198E"/>
    <w:pPr>
      <w:pBdr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11">
    <w:name w:val="xl111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12">
    <w:name w:val="xl11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13">
    <w:name w:val="xl113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114">
    <w:name w:val="xl114"/>
    <w:basedOn w:val="a0"/>
    <w:rsid w:val="000E198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15">
    <w:name w:val="xl115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16">
    <w:name w:val="xl11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17">
    <w:name w:val="xl11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18">
    <w:name w:val="xl118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19">
    <w:name w:val="xl11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000000"/>
      <w:sz w:val="24"/>
      <w:szCs w:val="24"/>
    </w:rPr>
  </w:style>
  <w:style w:type="paragraph" w:customStyle="1" w:styleId="xl120">
    <w:name w:val="xl120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24">
    <w:name w:val="xl124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25">
    <w:name w:val="xl125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26">
    <w:name w:val="xl126"/>
    <w:basedOn w:val="a0"/>
    <w:rsid w:val="000E198E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27">
    <w:name w:val="xl127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28">
    <w:name w:val="xl128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29">
    <w:name w:val="xl129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30">
    <w:name w:val="xl130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31">
    <w:name w:val="xl131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32">
    <w:name w:val="xl13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33">
    <w:name w:val="xl133"/>
    <w:basedOn w:val="a0"/>
    <w:rsid w:val="000E198E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34">
    <w:name w:val="xl13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8"/>
      <w:szCs w:val="28"/>
    </w:rPr>
  </w:style>
  <w:style w:type="paragraph" w:customStyle="1" w:styleId="xl135">
    <w:name w:val="xl135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36">
    <w:name w:val="xl13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37">
    <w:name w:val="xl13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138">
    <w:name w:val="xl13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139">
    <w:name w:val="xl13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140">
    <w:name w:val="xl140"/>
    <w:basedOn w:val="a0"/>
    <w:rsid w:val="000E198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41">
    <w:name w:val="xl141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sz w:val="24"/>
      <w:szCs w:val="24"/>
    </w:rPr>
  </w:style>
  <w:style w:type="paragraph" w:customStyle="1" w:styleId="xl142">
    <w:name w:val="xl142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sz w:val="24"/>
      <w:szCs w:val="24"/>
    </w:rPr>
  </w:style>
  <w:style w:type="paragraph" w:customStyle="1" w:styleId="xl143">
    <w:name w:val="xl143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24"/>
      <w:szCs w:val="24"/>
    </w:rPr>
  </w:style>
  <w:style w:type="paragraph" w:customStyle="1" w:styleId="xl144">
    <w:name w:val="xl144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i/>
      <w:iCs/>
      <w:sz w:val="24"/>
      <w:szCs w:val="24"/>
    </w:rPr>
  </w:style>
  <w:style w:type="paragraph" w:customStyle="1" w:styleId="xl145">
    <w:name w:val="xl145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47">
    <w:name w:val="xl147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8">
    <w:name w:val="xl14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49">
    <w:name w:val="xl14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50">
    <w:name w:val="xl150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51">
    <w:name w:val="xl151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28"/>
      <w:szCs w:val="28"/>
    </w:rPr>
  </w:style>
  <w:style w:type="paragraph" w:customStyle="1" w:styleId="xl152">
    <w:name w:val="xl15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53">
    <w:name w:val="xl153"/>
    <w:basedOn w:val="a0"/>
    <w:rsid w:val="000E198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54">
    <w:name w:val="xl15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5">
    <w:name w:val="xl155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6">
    <w:name w:val="xl156"/>
    <w:basedOn w:val="a0"/>
    <w:rsid w:val="000E198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Textbody">
    <w:name w:val="Text body"/>
    <w:basedOn w:val="Standard"/>
    <w:rsid w:val="00653A06"/>
    <w:pPr>
      <w:spacing w:after="120"/>
      <w:textAlignment w:val="baseline"/>
    </w:pPr>
    <w:rPr>
      <w:rFonts w:eastAsia="Lucida Sans Unicode" w:cs="Mangal"/>
      <w:lang w:val="ru-RU" w:eastAsia="zh-CN" w:bidi="hi-IN"/>
    </w:rPr>
  </w:style>
  <w:style w:type="paragraph" w:customStyle="1" w:styleId="14">
    <w:name w:val="Знак1 Знак Знак Знак Знак Знак Знак Знак Знак Знак"/>
    <w:basedOn w:val="a0"/>
    <w:next w:val="a0"/>
    <w:semiHidden/>
    <w:rsid w:val="00A73316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lang w:val="en-US" w:eastAsia="en-US"/>
    </w:rPr>
  </w:style>
  <w:style w:type="paragraph" w:styleId="afc">
    <w:name w:val="List Paragraph"/>
    <w:basedOn w:val="a0"/>
    <w:uiPriority w:val="34"/>
    <w:qFormat/>
    <w:rsid w:val="00B3610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d">
    <w:name w:val="No Spacing"/>
    <w:qFormat/>
    <w:rsid w:val="00E4701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2632027/0" TargetMode="External"/><Relationship Id="rId12" Type="http://schemas.openxmlformats.org/officeDocument/2006/relationships/hyperlink" Target="garantF1://1201260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12604/172" TargetMode="External"/><Relationship Id="rId11" Type="http://schemas.openxmlformats.org/officeDocument/2006/relationships/hyperlink" Target="http://internet.garant.ru/document/redirect/12112604/20001" TargetMode="External"/><Relationship Id="rId5" Type="http://schemas.openxmlformats.org/officeDocument/2006/relationships/hyperlink" Target="http://base.garant.ru/44919118/" TargetMode="External"/><Relationship Id="rId10" Type="http://schemas.openxmlformats.org/officeDocument/2006/relationships/hyperlink" Target="http://internet.garant.ru/document/redirect/12112604/20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12604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17</Pages>
  <Words>8651</Words>
  <Characters>49316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КОВЫЛКИНСКАЯ   ТЕРРИТОРИАЛЬНАЯ</vt:lpstr>
    </vt:vector>
  </TitlesOfParts>
  <Company>CT</Company>
  <LinksUpToDate>false</LinksUpToDate>
  <CharactersWithSpaces>57852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КОВЫЛКИНСКАЯ   ТЕРРИТОРИАЛЬНАЯ</dc:title>
  <dc:subject/>
  <dc:creator>Billi</dc:creator>
  <cp:keywords/>
  <dc:description/>
  <cp:lastModifiedBy>админ</cp:lastModifiedBy>
  <cp:revision>80</cp:revision>
  <cp:lastPrinted>2019-10-17T14:02:00Z</cp:lastPrinted>
  <dcterms:created xsi:type="dcterms:W3CDTF">2017-09-10T06:26:00Z</dcterms:created>
  <dcterms:modified xsi:type="dcterms:W3CDTF">2019-12-02T09:07:00Z</dcterms:modified>
</cp:coreProperties>
</file>